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ПРОТОКОЛ</w:t>
      </w:r>
    </w:p>
    <w:p>
      <w:pPr>
        <w:spacing w:before="0" w:after="0" w:line="276"/>
        <w:ind w:right="-448"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совещания по вопросу организации  работы по разработке, утверждению и приведению в соответствие схемы газоснабжения населенных пунктов  муниципального района Караидельский район РБ с генеральной схемой газоснабжения и газификации РБ на период до 2020 года, утвержденной распоряжением Правительства РБ от 06.02.2014 года</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8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Караидель                                                      </w:t>
      </w:r>
      <w:r>
        <w:rPr>
          <w:rFonts w:ascii="Times New Roman" w:hAnsi="Times New Roman" w:cs="Times New Roman" w:eastAsia="Times New Roman"/>
          <w:color w:val="auto"/>
          <w:spacing w:val="0"/>
          <w:position w:val="0"/>
          <w:sz w:val="28"/>
          <w:shd w:fill="auto" w:val="clear"/>
        </w:rPr>
        <w:t xml:space="preserve">«0</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сентября 2015года</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Присутствовали:</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Заместитель главы администрации по промышленности,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строительству,архитектуре и ЖКХ МР Караидельский район РБ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Р.А.Давлиев</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Главный архитектор  МР Караидельский район РБ -                                   А.А.Ахметова</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Главный инженер филиала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Газпром газораспределение Уфа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г. Бирске                            -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В.В. Байгазов</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Руководитель группы капитального строительства филиала</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Газпром газораспределение Уфа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г. Бирске                           –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Т.К. Ларина</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Начальник Караидельских РЭС </w:t>
      </w:r>
      <w:r>
        <w:rPr>
          <w:rFonts w:ascii="Times New Roman" w:hAnsi="Times New Roman" w:cs="Times New Roman" w:eastAsia="Times New Roman"/>
          <w:color w:val="auto"/>
          <w:spacing w:val="0"/>
          <w:position w:val="0"/>
          <w:sz w:val="28"/>
          <w:shd w:fill="auto" w:val="clear"/>
        </w:rPr>
        <w:t xml:space="preserve">филиала</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Газпром газораспределение Уфа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г. Бирске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Д.А.Лукманов</w:t>
      </w: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Повестка совещания:</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tab/>
      </w:r>
      <w:r>
        <w:rPr>
          <w:rFonts w:ascii="Times New Roman" w:hAnsi="Times New Roman" w:cs="Times New Roman" w:eastAsia="Times New Roman"/>
          <w:color w:val="auto"/>
          <w:spacing w:val="0"/>
          <w:position w:val="0"/>
          <w:sz w:val="28"/>
          <w:shd w:fill="auto" w:val="clear"/>
        </w:rPr>
        <w:t xml:space="preserve">Организация работы по разработке, утверждению и (или) приведению в соответствие схемы газоснабжения населенных пунктов Караидельского района с генеральной схемой газоснабжения и газификации РБ на период до 2020 года, утвержденной распоряжением Правительства РБ от 06.02.2014.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tab/>
      </w:r>
      <w:r>
        <w:rPr>
          <w:rFonts w:ascii="Times New Roman" w:hAnsi="Times New Roman" w:cs="Times New Roman" w:eastAsia="Times New Roman"/>
          <w:color w:val="auto"/>
          <w:spacing w:val="0"/>
          <w:position w:val="0"/>
          <w:sz w:val="28"/>
          <w:shd w:fill="auto" w:val="clear"/>
        </w:rPr>
        <w:t xml:space="preserve">Промежуточные задачи выполнения объема работы, указанной в п.1 настоящего протокола.</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Слушали:</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первому вопросу</w:t>
      </w:r>
    </w:p>
    <w:p>
      <w:pPr>
        <w:spacing w:before="0" w:after="0" w:line="276"/>
        <w:ind w:right="0" w:left="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В.В. Байгазова</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Во исполнение писем заместителя Премьер-министра Правительства Республики Башкортостан  от 16.06.2015 № 2-1-495-14667-П, от 21.08.2015 № 2-1-495-2253-П перед Администрациями муниципальных районов Республики Башкортостан Правительством Республики Башкортостан поставлена задача в срок до 01.12.2015 надлежащим образом организовать работу по разработке, утверждению и (или) приведению в соответствие схем газоснабжения населенных пунктов с генеральной схемой газоснабжения и газификации РБ на период до 2020 года, утвержденной распоряжением Правительства РБ от 06.02.2014.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срок, определенный Правительством РБ, данную работу мы должны завершить. Результатом надлежащего исполнения работы будут утвержденные актуализированные и соответствующие требованиям действующего градостроительного законодательства РФ схемы газоснабжения перечисленных  выше населенных пунктов, что позволит выполнить важную задачу по организации газоснабжения населенных пунктов Караидельского района  во исполнение ч.4 п.1 ст.15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06.10.2003 №131-ФЗ и повысит уровень жизни населения.</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п.4.1. СНиП 42-01-2002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Газораспределительные системы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федеральных, межрегиональных и региональных программ газификации субъектов РФ (РБ) в целях обеспечения предусматриваемого этими программами уровня газификации жилищно-коммунального хозяйства, промышленных и иных организаций. Схема газоснабжения является частью схемы инженерной инфраструктуры территории поселения,  схема инженерной инфраструктуры-частью генерального плана. Согласно п.3 раздела 3.1.5. Инструкции о порядке разработки, согласования, экспертизы и утверждения градостроительной документации, утвержденной постановлением Госстроя РФ от 29.10.2002 № 150, разработанной в соответствии с Градостроительным Кодексом РФ и другими нормативными актами РФ в области регулирования градостроительной деятельности и в целях упорядочения системы территориального планирования и развития территорий и поселений на территории РФ, заказчиками генеральных планов поселений являются органы местного самоуправления.   Генеральные планы поселений и городских округов, в свою очередь, разрабатываются в соответствии с Методическими рекомендациями по разработке проектов генеральных планов поселений и городских округов, утвержденных приказом Министерства регионального развития РФ от 26.05.2011 № 244 (п.9.6, 9.7. Методических рекомендаций).</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Филиал ОАО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Газпром газораспределение Уфа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г. Бирске готов  оказать методическую, консультационную помощь при разработке и (или) приведению в соответствие схем газоснабжения  перечисленных выше населенных пунктов.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второму вопросу:</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Р.А.Давлиева</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реализации поставленной задачи считаю необходимым провести соответствующую процедуру в соответствии с требованиями Федерального закона от 05.04.2013 № 44-ФЗ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отбору проектной организации для разработки схемы газоснабжения населенных  пунктов района при условии достаточных финансовых средств в муниципальном бюджете. На сегодняшний день администрация  района подготовила схематические чертежи газопроводов в 99 населенных пунктах, из них  13 деревень не подлежат газификации, в 29 населенных пунктах необходимо завершить газификацию и в 57 селах и деревнях необходимо разработать схемы газоснабжения,   далее определит стоимость разработки схем газоснабжения, на первую очередь определены  29  населенных пунктов.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Решили:</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первому вопросу:</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w:t>
      </w:r>
      <w:r>
        <w:rPr>
          <w:rFonts w:ascii="Times New Roman" w:hAnsi="Times New Roman" w:cs="Times New Roman" w:eastAsia="Times New Roman"/>
          <w:color w:val="auto"/>
          <w:spacing w:val="0"/>
          <w:position w:val="0"/>
          <w:sz w:val="28"/>
          <w:shd w:fill="auto" w:val="clear"/>
        </w:rPr>
        <w:t xml:space="preserve">Работы по разработке, утверждению и (или) приведению в соответствие схем газоснабжения населенных пунктов, которые газифицированы и требуют завершения газификации,  с генеральной схемой газоснабжения и газификации РБ на период до 2020 года, утвержденной распоряжением Правительства РБ от 06.02.201 завершить в определенный Правительством РБ срок-до 01.12.2015;</w:t>
      </w:r>
    </w:p>
    <w:p>
      <w:pPr>
        <w:spacing w:before="0" w:after="0" w:line="276"/>
        <w:ind w:right="0" w:left="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Ответственное лицо: </w:t>
      </w:r>
      <w:r>
        <w:rPr>
          <w:rFonts w:ascii="Times New Roman" w:hAnsi="Times New Roman" w:cs="Times New Roman" w:eastAsia="Times New Roman"/>
          <w:color w:val="auto"/>
          <w:spacing w:val="0"/>
          <w:position w:val="0"/>
          <w:sz w:val="28"/>
          <w:u w:val="single"/>
          <w:shd w:fill="auto" w:val="clear"/>
        </w:rPr>
        <w:t xml:space="preserve">Давлиев Рафис Авходиевич, заместитель главы </w:t>
      </w:r>
      <w:r>
        <w:rPr>
          <w:rFonts w:ascii="Times New Roman" w:hAnsi="Times New Roman" w:cs="Times New Roman" w:eastAsia="Times New Roman"/>
          <w:color w:val="auto"/>
          <w:spacing w:val="0"/>
          <w:position w:val="0"/>
          <w:sz w:val="28"/>
          <w:u w:val="single"/>
          <w:shd w:fill="auto" w:val="clear"/>
        </w:rPr>
        <w:t xml:space="preserve">по промышленности. строительству, архитектуре и ЖКХ МР Караидельский район РБ (34744)21402</w:t>
      </w:r>
      <w:r>
        <w:rPr>
          <w:rFonts w:ascii="Times New Roman" w:hAnsi="Times New Roman" w:cs="Times New Roman" w:eastAsia="Times New Roman"/>
          <w:color w:val="auto"/>
          <w:spacing w:val="0"/>
          <w:position w:val="0"/>
          <w:sz w:val="28"/>
          <w:shd w:fill="auto" w:val="clear"/>
        </w:rPr>
        <w:t xml:space="preserve">_________________________</w:t>
      </w:r>
      <w:r>
        <w:rPr>
          <w:rFonts w:ascii="Times New Roman" w:hAnsi="Times New Roman" w:cs="Times New Roman" w:eastAsia="Times New Roman"/>
          <w:color w:val="auto"/>
          <w:spacing w:val="0"/>
          <w:position w:val="0"/>
          <w:sz w:val="28"/>
          <w:u w:val="single"/>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указать Ф.И.О., должность заместителя главы администрации полностью, контактный телефон)</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Ответственным за оказание методической, консультационной помощи, а также за своевременное  согласование представленных администрацией муниципального района Караидельский РБ схем газоснабжения со стороны филиал ОАО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Газпром газораспределение Уфа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г. Бирске определить  </w:t>
      </w:r>
      <w:r>
        <w:rPr>
          <w:rFonts w:ascii="Times New Roman" w:hAnsi="Times New Roman" w:cs="Times New Roman" w:eastAsia="Times New Roman"/>
          <w:color w:val="auto"/>
          <w:spacing w:val="0"/>
          <w:position w:val="0"/>
          <w:sz w:val="28"/>
          <w:shd w:fill="auto" w:val="clear"/>
        </w:rPr>
        <w:t xml:space="preserve">Главного  инженера филиала ОАО </w:t>
      </w:r>
      <w:r>
        <w:rPr>
          <w:rFonts w:ascii="Times New Roman" w:hAnsi="Times New Roman" w:cs="Times New Roman" w:eastAsia="Times New Roman"/>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u w:val="single"/>
          <w:shd w:fill="auto" w:val="clear"/>
        </w:rPr>
        <w:t xml:space="preserve">Газпром газораспределение Уфа</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в г. Бирске -В.В. Байгазова (34784)4-53-38</w:t>
      </w:r>
      <w:r>
        <w:rPr>
          <w:rFonts w:ascii="Times New Roman" w:hAnsi="Times New Roman" w:cs="Times New Roman" w:eastAsia="Times New Roman"/>
          <w:color w:val="auto"/>
          <w:spacing w:val="0"/>
          <w:position w:val="0"/>
          <w:sz w:val="28"/>
          <w:shd w:fill="auto" w:val="clear"/>
        </w:rPr>
        <w:t xml:space="preserve">___________________________________________________</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указать Ф.И.О. главного инженера филиала,  контактный телефон)</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второму вопросу:</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w:t>
      </w:r>
      <w:r>
        <w:rPr>
          <w:rFonts w:ascii="Times New Roman" w:hAnsi="Times New Roman" w:cs="Times New Roman" w:eastAsia="Times New Roman"/>
          <w:color w:val="auto"/>
          <w:spacing w:val="0"/>
          <w:position w:val="0"/>
          <w:sz w:val="28"/>
          <w:shd w:fill="auto" w:val="clear"/>
        </w:rPr>
        <w:t xml:space="preserve">Провести процедуру по отбору проектной организации для разработки схемы газоснабжения населенных  пунктов МР Караидельский район РБ  в срок до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 сентября </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года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Назначить ответственным за проведение отбора проектной организации, заключение в установленные сроки и исполнение муниципального контракта  проектной организацией </w:t>
      </w:r>
      <w:r>
        <w:rPr>
          <w:rFonts w:ascii="Times New Roman" w:hAnsi="Times New Roman" w:cs="Times New Roman" w:eastAsia="Times New Roman"/>
          <w:color w:val="auto"/>
          <w:spacing w:val="0"/>
          <w:position w:val="0"/>
          <w:sz w:val="28"/>
          <w:shd w:fill="auto" w:val="clear"/>
        </w:rPr>
        <w:t xml:space="preserve">Давлиева Рафиса Авходиевича, заместителя главы </w:t>
      </w:r>
      <w:r>
        <w:rPr>
          <w:rFonts w:ascii="Times New Roman" w:hAnsi="Times New Roman" w:cs="Times New Roman" w:eastAsia="Times New Roman"/>
          <w:color w:val="auto"/>
          <w:spacing w:val="0"/>
          <w:position w:val="0"/>
          <w:sz w:val="28"/>
          <w:u w:val="single"/>
          <w:shd w:fill="auto" w:val="clear"/>
        </w:rPr>
        <w:t xml:space="preserve">по промышленности. строительству, архитектуре и ЖКХ МР Караидельский район РБ (34744)21402</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указать Ф.И.О., должность заместителя главы администрации полностью, контактный телефон)</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2.2.1. </w:t>
      </w:r>
      <w:r>
        <w:rPr>
          <w:rFonts w:ascii="Times New Roman" w:hAnsi="Times New Roman" w:cs="Times New Roman" w:eastAsia="Times New Roman"/>
          <w:color w:val="auto"/>
          <w:spacing w:val="0"/>
          <w:position w:val="0"/>
          <w:sz w:val="28"/>
          <w:shd w:fill="auto" w:val="clear"/>
        </w:rPr>
        <w:t xml:space="preserve">Представить  график поэтапной разработки  схем газоснабжения перечисленных населенных пунктов в филиал ОАО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Газпром газораспределение Уфа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срок до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октября 2015 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Назначить ответственным за согласование схем газификации со стороны администрации муниципального района Караидельский район Республики Башкортостан </w:t>
      </w:r>
      <w:r>
        <w:rPr>
          <w:rFonts w:ascii="Times New Roman" w:hAnsi="Times New Roman" w:cs="Times New Roman" w:eastAsia="Times New Roman"/>
          <w:color w:val="auto"/>
          <w:spacing w:val="0"/>
          <w:position w:val="0"/>
          <w:sz w:val="28"/>
          <w:shd w:fill="auto" w:val="clear"/>
        </w:rPr>
        <w:t xml:space="preserve">Давлиева Рафиса Авходиевича, заместителя главы </w:t>
      </w:r>
      <w:r>
        <w:rPr>
          <w:rFonts w:ascii="Times New Roman" w:hAnsi="Times New Roman" w:cs="Times New Roman" w:eastAsia="Times New Roman"/>
          <w:color w:val="auto"/>
          <w:spacing w:val="0"/>
          <w:position w:val="0"/>
          <w:sz w:val="28"/>
          <w:u w:val="single"/>
          <w:shd w:fill="auto" w:val="clear"/>
        </w:rPr>
        <w:t xml:space="preserve">по промышленности. строительству, архитектуре и ЖКХ МР Караидельский район РБ (34744)21402</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указать Ф.И.О.,  должность заместителя главы администрации полностью, контактный телефон)</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w:t>
      </w:r>
      <w:r>
        <w:rPr>
          <w:rFonts w:ascii="Times New Roman" w:hAnsi="Times New Roman" w:cs="Times New Roman" w:eastAsia="Times New Roman"/>
          <w:color w:val="auto"/>
          <w:spacing w:val="0"/>
          <w:position w:val="0"/>
          <w:sz w:val="28"/>
          <w:shd w:fill="auto" w:val="clear"/>
        </w:rPr>
        <w:t xml:space="preserve">Предоставить полную информацию о проделанной  администрацией муниципального района Караидельский  район РБ о работе в Государственный Комитет Республики Башкортостан по строительству и архитектуре в срок до 01.12.2015.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Ответственный по МР Аскинский район РБ – </w:t>
      </w:r>
      <w:r>
        <w:rPr>
          <w:rFonts w:ascii="Times New Roman" w:hAnsi="Times New Roman" w:cs="Times New Roman" w:eastAsia="Times New Roman"/>
          <w:color w:val="auto"/>
          <w:spacing w:val="0"/>
          <w:position w:val="0"/>
          <w:sz w:val="28"/>
          <w:shd w:fill="auto" w:val="clear"/>
        </w:rPr>
        <w:t xml:space="preserve">Давлиев Рафис Авходиевич, заместитель главы </w:t>
      </w:r>
      <w:r>
        <w:rPr>
          <w:rFonts w:ascii="Times New Roman" w:hAnsi="Times New Roman" w:cs="Times New Roman" w:eastAsia="Times New Roman"/>
          <w:color w:val="auto"/>
          <w:spacing w:val="0"/>
          <w:position w:val="0"/>
          <w:sz w:val="28"/>
          <w:u w:val="single"/>
          <w:shd w:fill="auto" w:val="clear"/>
        </w:rPr>
        <w:t xml:space="preserve">по промышленности. строительству, архитектуре и ЖКХ МР Караидельский район РБ (34744)21402</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Начальник Караидельских РЭС филиала</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Газпром газораспределение Уфа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г. Бирске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Д.А.Лукманов</w:t>
      </w: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Подписи участников совещания:</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Заместитель главы по промышленности, строительству,</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архитектуре и ЖКХ МР Караидельский район РБ (34744)21402     _____________________                                                   Р.А.Давлиев</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Главный архитектор МР Караидельский район РБ</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                                                            А.А. Ахметова</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Главный инженер филиала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Газпром газораспределение Уфа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г. Бирске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                                                                 В.В. Байгазов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Руководитель группы капитального строительства</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филиала ОАО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Газпром газораспределение Уфа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г. Бирске ________                                                                       Т.К. Ларина</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Начальник Караидельских РЭС филиала</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Газпром газораспределение Уфа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г. Бирске    ________________                                                     Д.А.Лукманов</w:t>
      </w: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