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22" w:rsidRDefault="00F70E22">
      <w:pPr>
        <w:pStyle w:val="Standard"/>
        <w:rPr>
          <w:rFonts w:hint="eastAsia"/>
        </w:rPr>
      </w:pPr>
      <w:bookmarkStart w:id="0" w:name="_GoBack"/>
      <w:bookmarkEnd w:id="0"/>
    </w:p>
    <w:p w:rsidR="00F70E22" w:rsidRDefault="009541D9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70E22" w:rsidRDefault="009541D9">
      <w:pPr>
        <w:pStyle w:val="Textbody"/>
        <w:spacing w:after="0" w:line="24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об установленных автономных дымовых пожарных извещателях</w:t>
      </w:r>
    </w:p>
    <w:p w:rsidR="00F70E22" w:rsidRDefault="009541D9">
      <w:pPr>
        <w:pStyle w:val="Textbody"/>
        <w:spacing w:after="0" w:line="24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по  Караидельскому району за 6 месяцев 2021  года</w:t>
      </w:r>
    </w:p>
    <w:p w:rsidR="00F70E22" w:rsidRDefault="00F70E22">
      <w:pPr>
        <w:pStyle w:val="Standard"/>
        <w:rPr>
          <w:rFonts w:hint="eastAsia"/>
          <w:sz w:val="28"/>
          <w:szCs w:val="2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476"/>
        <w:gridCol w:w="1188"/>
        <w:gridCol w:w="984"/>
        <w:gridCol w:w="1662"/>
        <w:gridCol w:w="1662"/>
      </w:tblGrid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Наименование СП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Категория </w:t>
            </w:r>
            <w:r>
              <w:rPr>
                <w:color w:val="000000"/>
                <w:sz w:val="28"/>
                <w:szCs w:val="28"/>
              </w:rPr>
              <w:t>граждан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F70E22" w:rsidRDefault="009541D9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55+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(7-)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 и ММ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rPr>
                <w:rFonts w:hint="eastAsia"/>
              </w:rPr>
            </w:pP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>Караидельский с/с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 xml:space="preserve">Артакульский     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Байкибашевский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Байкинский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Верхнесуянский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Караярский                                     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Кирзинский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Куртлыкульский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Магинский        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Новобердяшский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Новомуллакаевский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Озеркинский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Подлубовский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Староакбуляковский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Ургушевский                    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Урюш-Битулинский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Явгильдинский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70E2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Итого по району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F70E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E22" w:rsidRDefault="009541D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647</w:t>
            </w:r>
          </w:p>
        </w:tc>
      </w:tr>
    </w:tbl>
    <w:p w:rsidR="00F70E22" w:rsidRDefault="00F70E22">
      <w:pPr>
        <w:pStyle w:val="Standard"/>
        <w:rPr>
          <w:rFonts w:hint="eastAsia"/>
        </w:rPr>
      </w:pPr>
    </w:p>
    <w:p w:rsidR="00F70E22" w:rsidRDefault="00F70E22">
      <w:pPr>
        <w:pStyle w:val="Standard"/>
        <w:rPr>
          <w:rFonts w:hint="eastAsia"/>
        </w:rPr>
      </w:pPr>
    </w:p>
    <w:p w:rsidR="00F70E22" w:rsidRDefault="009541D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Всего установлено в 2020 году (для сведения)</w:t>
      </w:r>
    </w:p>
    <w:p w:rsidR="00F70E22" w:rsidRDefault="009541D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Аскино  - 1577</w:t>
      </w:r>
    </w:p>
    <w:p w:rsidR="00F70E22" w:rsidRDefault="009541D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Балтачево — 1945</w:t>
      </w:r>
    </w:p>
    <w:p w:rsidR="00F70E22" w:rsidRDefault="009541D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Караидель — 1998</w:t>
      </w:r>
    </w:p>
    <w:p w:rsidR="00F70E22" w:rsidRDefault="009541D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Татышлы -580</w:t>
      </w:r>
    </w:p>
    <w:p w:rsidR="00F70E22" w:rsidRDefault="00F70E22">
      <w:pPr>
        <w:pStyle w:val="Standard"/>
        <w:rPr>
          <w:rFonts w:hint="eastAsia"/>
          <w:sz w:val="28"/>
          <w:szCs w:val="28"/>
        </w:rPr>
      </w:pPr>
    </w:p>
    <w:p w:rsidR="00F70E22" w:rsidRDefault="009541D9">
      <w:pPr>
        <w:pStyle w:val="Standard"/>
        <w:rPr>
          <w:rFonts w:hint="eastAsia"/>
        </w:rPr>
      </w:pPr>
      <w:r>
        <w:rPr>
          <w:sz w:val="28"/>
          <w:szCs w:val="28"/>
        </w:rPr>
        <w:t>Итого — 6100</w:t>
      </w:r>
    </w:p>
    <w:sectPr w:rsidR="00F70E2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D9" w:rsidRDefault="009541D9">
      <w:pPr>
        <w:rPr>
          <w:rFonts w:hint="eastAsia"/>
        </w:rPr>
      </w:pPr>
      <w:r>
        <w:separator/>
      </w:r>
    </w:p>
  </w:endnote>
  <w:endnote w:type="continuationSeparator" w:id="0">
    <w:p w:rsidR="009541D9" w:rsidRDefault="009541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D9" w:rsidRDefault="009541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41D9" w:rsidRDefault="009541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0E22"/>
    <w:rsid w:val="005B4D23"/>
    <w:rsid w:val="009541D9"/>
    <w:rsid w:val="00F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49FC-D832-4F0A-B26C-65EE92D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2021-11-28T05:32:00Z</dcterms:created>
  <dcterms:modified xsi:type="dcterms:W3CDTF">2021-11-28T05:32:00Z</dcterms:modified>
</cp:coreProperties>
</file>