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3" w:rsidRDefault="00CC0568" w:rsidP="00CC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CC0568" w:rsidRDefault="00CC0568" w:rsidP="00CC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68" w:rsidRPr="00D87B39" w:rsidRDefault="00A81121" w:rsidP="00CC056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Par96"/>
      <w:bookmarkEnd w:id="1"/>
      <w:r w:rsidRPr="00A81121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  <w:r w:rsidR="00CC05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от  </w:t>
      </w:r>
      <w:r w:rsidR="00CC0568">
        <w:rPr>
          <w:rFonts w:ascii="Times New Roman" w:eastAsia="Times New Roman" w:hAnsi="Times New Roman"/>
          <w:sz w:val="27"/>
          <w:szCs w:val="27"/>
          <w:lang w:eastAsia="ru-RU"/>
        </w:rPr>
        <w:t>27 апреля</w:t>
      </w:r>
      <w:r w:rsidR="00CC0568" w:rsidRPr="00D87B39">
        <w:rPr>
          <w:rFonts w:ascii="Times New Roman" w:eastAsia="Times New Roman" w:hAnsi="Times New Roman"/>
          <w:sz w:val="27"/>
          <w:szCs w:val="27"/>
          <w:lang w:eastAsia="ru-RU"/>
        </w:rPr>
        <w:t xml:space="preserve"> 2022 года</w:t>
      </w:r>
    </w:p>
    <w:p w:rsidR="00CC0568" w:rsidRPr="00D87B39" w:rsidRDefault="00CC0568" w:rsidP="00CC056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D87B39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26/3</w:t>
      </w:r>
    </w:p>
    <w:bookmarkEnd w:id="0"/>
    <w:p w:rsidR="00A81121" w:rsidRP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9A5" w:rsidRPr="00B859A5" w:rsidRDefault="00B859A5" w:rsidP="00AF07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отчета об исполнении бюджета сельского поселения</w:t>
      </w:r>
    </w:p>
    <w:p w:rsidR="00B859A5" w:rsidRPr="00B859A5" w:rsidRDefault="00BE1935" w:rsidP="00AF07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                         Республики Башкортостан за 202</w:t>
      </w:r>
      <w:r w:rsidR="00B859A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B859A5" w:rsidRPr="00B859A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660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 соответствии со статьями 264.5, 264.6 Бюджетного кодекса Российской Федерации, ст. 55, 56 Положения о бюджетном процессе в сельском поселении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</w:t>
      </w:r>
      <w:r w:rsidRPr="00B65BF3">
        <w:rPr>
          <w:rFonts w:ascii="Times New Roman" w:eastAsia="Times New Roman" w:hAnsi="Times New Roman"/>
          <w:sz w:val="28"/>
          <w:szCs w:val="24"/>
          <w:lang w:eastAsia="ru-RU"/>
        </w:rPr>
        <w:t xml:space="preserve">Башкортостан  от </w:t>
      </w:r>
      <w:r w:rsidR="00B65BF3" w:rsidRPr="00B65BF3">
        <w:rPr>
          <w:rFonts w:ascii="Times New Roman" w:eastAsia="Times New Roman" w:hAnsi="Times New Roman"/>
          <w:sz w:val="28"/>
          <w:szCs w:val="24"/>
          <w:lang w:eastAsia="ru-RU"/>
        </w:rPr>
        <w:t>13 марта 2014 года №45/3</w:t>
      </w:r>
      <w:r w:rsidRPr="00B65BF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B65BF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 сельского 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решил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B06B6" w:rsidRPr="002B06B6" w:rsidRDefault="002B06B6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1.Утвердить основные характеристики отчета об исполнении бюджета 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984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35CF" w:rsidRPr="005435CF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5435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35CF" w:rsidRPr="005435CF">
        <w:rPr>
          <w:rFonts w:ascii="Times New Roman" w:eastAsia="Times New Roman" w:hAnsi="Times New Roman"/>
          <w:sz w:val="28"/>
          <w:szCs w:val="24"/>
          <w:lang w:eastAsia="ru-RU"/>
        </w:rPr>
        <w:t>111</w:t>
      </w:r>
      <w:r w:rsidR="005435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35CF" w:rsidRPr="005435CF">
        <w:rPr>
          <w:rFonts w:ascii="Times New Roman" w:eastAsia="Times New Roman" w:hAnsi="Times New Roman"/>
          <w:sz w:val="28"/>
          <w:szCs w:val="24"/>
          <w:lang w:eastAsia="ru-RU"/>
        </w:rPr>
        <w:t xml:space="preserve">089,5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7751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6F5AC0" w:rsidRPr="006F5AC0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6F5A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5AC0" w:rsidRPr="006F5AC0">
        <w:rPr>
          <w:rFonts w:ascii="Times New Roman" w:eastAsia="Times New Roman" w:hAnsi="Times New Roman"/>
          <w:sz w:val="28"/>
          <w:szCs w:val="24"/>
          <w:lang w:eastAsia="ru-RU"/>
        </w:rPr>
        <w:t>953</w:t>
      </w:r>
      <w:r w:rsidR="006F5A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5AC0" w:rsidRPr="006F5AC0">
        <w:rPr>
          <w:rFonts w:ascii="Times New Roman" w:eastAsia="Times New Roman" w:hAnsi="Times New Roman"/>
          <w:sz w:val="28"/>
          <w:szCs w:val="24"/>
          <w:lang w:eastAsia="ru-RU"/>
        </w:rPr>
        <w:t xml:space="preserve">739,22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196E55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="00EC5F36">
        <w:rPr>
          <w:rFonts w:ascii="Times New Roman" w:eastAsia="Times New Roman" w:hAnsi="Times New Roman"/>
          <w:sz w:val="28"/>
          <w:szCs w:val="24"/>
          <w:lang w:eastAsia="ru-RU"/>
        </w:rPr>
        <w:t xml:space="preserve">фицит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5435CF">
        <w:rPr>
          <w:rFonts w:ascii="Times New Roman" w:eastAsia="Times New Roman" w:hAnsi="Times New Roman"/>
          <w:sz w:val="28"/>
          <w:szCs w:val="24"/>
          <w:lang w:eastAsia="ru-RU"/>
        </w:rPr>
        <w:t>157 350,28</w:t>
      </w:r>
      <w:r w:rsidR="008E72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2.Утвердить в отчете об исполнении бюджета муниципального района Караидельский район Республики Башкортостан за 20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866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и непрограммным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направлениям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BE1935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по кодам </w:t>
      </w:r>
      <w:proofErr w:type="gramStart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FD709A" w:rsidRDefault="00A17F04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в сети общего доступа Интернет на официальном сайте муниципального района Караидельский район Республики Башкортостан:</w:t>
      </w:r>
      <w:r w:rsidR="00B65BF3" w:rsidRPr="00B65BF3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http://baikibashevo.ru</w:t>
      </w:r>
      <w:r w:rsidR="00B65B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05" w:rsidRPr="002474F3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4F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605" w:rsidRPr="002474F3" w:rsidRDefault="00BE193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74F3">
        <w:rPr>
          <w:rFonts w:ascii="Times New Roman" w:hAnsi="Times New Roman"/>
          <w:sz w:val="28"/>
          <w:szCs w:val="28"/>
        </w:rPr>
        <w:t>Байкибашевский</w:t>
      </w:r>
      <w:proofErr w:type="spellEnd"/>
      <w:r w:rsidR="00AD6605" w:rsidRPr="002474F3">
        <w:rPr>
          <w:rFonts w:ascii="Times New Roman" w:hAnsi="Times New Roman"/>
          <w:sz w:val="28"/>
          <w:szCs w:val="28"/>
        </w:rPr>
        <w:t xml:space="preserve"> сельсовет</w:t>
      </w:r>
    </w:p>
    <w:p w:rsidR="00AD6605" w:rsidRPr="002474F3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4F3">
        <w:rPr>
          <w:rFonts w:ascii="Times New Roman" w:hAnsi="Times New Roman"/>
          <w:sz w:val="28"/>
          <w:szCs w:val="28"/>
        </w:rPr>
        <w:t>муниципального района</w:t>
      </w:r>
    </w:p>
    <w:p w:rsidR="00AD6605" w:rsidRPr="002474F3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4F3">
        <w:rPr>
          <w:rFonts w:ascii="Times New Roman" w:hAnsi="Times New Roman"/>
          <w:sz w:val="28"/>
          <w:szCs w:val="28"/>
        </w:rPr>
        <w:t>Караидельский район</w:t>
      </w:r>
    </w:p>
    <w:p w:rsidR="00D87B39" w:rsidRDefault="00AD6605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4F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</w:t>
      </w:r>
      <w:r w:rsidR="00B65BF3" w:rsidRPr="002474F3">
        <w:rPr>
          <w:rFonts w:ascii="Times New Roman" w:hAnsi="Times New Roman"/>
          <w:sz w:val="28"/>
          <w:szCs w:val="28"/>
        </w:rPr>
        <w:t xml:space="preserve">                    </w:t>
      </w: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Default="00CC0568" w:rsidP="00CC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68" w:rsidRPr="00D87B39" w:rsidRDefault="00CC0568" w:rsidP="00CC056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319E" w:rsidRDefault="005D319E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379" w:rsidRDefault="006C1379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F3" w:rsidRDefault="002474F3" w:rsidP="005D3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19E" w:rsidRPr="005D319E" w:rsidRDefault="005D319E" w:rsidP="005D31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Байкибашевский</w:t>
      </w:r>
      <w:proofErr w:type="spellEnd"/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5D319E" w:rsidRPr="005D319E" w:rsidRDefault="005D319E" w:rsidP="005D319E">
      <w:pPr>
        <w:spacing w:line="288" w:lineRule="auto"/>
        <w:rPr>
          <w:rFonts w:eastAsia="Times New Roman"/>
          <w:iCs/>
          <w:sz w:val="20"/>
          <w:szCs w:val="20"/>
        </w:rPr>
      </w:pP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474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 апреля 2022 года №26</w:t>
      </w:r>
      <w:r w:rsidRPr="005D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/3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10"/>
        <w:gridCol w:w="409"/>
        <w:gridCol w:w="236"/>
        <w:gridCol w:w="1678"/>
        <w:gridCol w:w="713"/>
        <w:gridCol w:w="2268"/>
        <w:gridCol w:w="1276"/>
        <w:gridCol w:w="1275"/>
        <w:gridCol w:w="851"/>
      </w:tblGrid>
      <w:tr w:rsidR="005D319E" w:rsidRPr="005D319E" w:rsidTr="005D319E">
        <w:trPr>
          <w:trHeight w:val="322"/>
        </w:trPr>
        <w:tc>
          <w:tcPr>
            <w:tcW w:w="109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объем доходов бюджета поселения </w:t>
            </w:r>
            <w:proofErr w:type="spell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 района Караидельский район Республики Башкортостан по кодам бюджетной классификации </w:t>
            </w:r>
          </w:p>
        </w:tc>
      </w:tr>
      <w:tr w:rsidR="005D319E" w:rsidRPr="005D319E" w:rsidTr="005D319E">
        <w:trPr>
          <w:trHeight w:val="322"/>
        </w:trPr>
        <w:tc>
          <w:tcPr>
            <w:tcW w:w="10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319E" w:rsidRPr="005D319E" w:rsidTr="005D319E">
        <w:trPr>
          <w:trHeight w:val="240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7 105 952,07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771 200,00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769 680,18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99,80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771 200,00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769 680,18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99,80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771 200,00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769 680,18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99,80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93 910,42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201,52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1 01 02 000 01 0000 110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93 910,42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201,52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94 015,33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201,75 </w:t>
            </w:r>
          </w:p>
        </w:tc>
      </w:tr>
      <w:tr w:rsidR="005D319E" w:rsidRPr="005D319E" w:rsidTr="005D319E">
        <w:trPr>
          <w:trHeight w:val="13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94 020,14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114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2474F3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-4,81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2474F3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-104,91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2474F3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-110,46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5,55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2 214,00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221,40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1 05 03 000 01 0000 110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2 214,00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221,40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1 05 03 010 01 0000 110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2 214,00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221,40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1 05 03 010 01 1000 110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2 214,00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723 600,00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677 658,07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93,65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1 06 01 000 00 0000 110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99 600,55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87,37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99 600,55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87,37 </w:t>
            </w:r>
          </w:p>
        </w:tc>
      </w:tr>
      <w:tr w:rsidR="005D319E" w:rsidRPr="005D319E" w:rsidTr="005D319E">
        <w:trPr>
          <w:trHeight w:val="114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97 429,88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2 170,67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1 06 06 000 00 0000 110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609 600,00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578 057,52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94,83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283 404,58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283 404,58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276 950,38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6 454,20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349 600,00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294 652,94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84,28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349 600,00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294 652,94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84,28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290 620,20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4 032,74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1C7552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7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-4 102,31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1 09 04 000 00 0000 110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1C7552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7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-4 102,31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1C7552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-4 102,31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1C7552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-4 102,31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1C7552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-4 039,22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1C7552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-63,09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КАРАИДЕЛЬСКИЙ РАЙОН РБ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69 357,25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109,40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69 357,25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109,40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69 357,25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109,40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1 11 00 000 00 0000 000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69 357,25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109,40 </w:t>
            </w:r>
          </w:p>
        </w:tc>
      </w:tr>
      <w:tr w:rsidR="005D319E" w:rsidRPr="005D319E" w:rsidTr="005D319E">
        <w:trPr>
          <w:trHeight w:val="114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1 11 05 000 00 0000 120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69 357,25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109,40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63 498,28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100,16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63 400,00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63 498,28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100,16 </w:t>
            </w:r>
          </w:p>
        </w:tc>
      </w:tr>
      <w:tr w:rsidR="005D319E" w:rsidRPr="005D319E" w:rsidTr="005D319E">
        <w:trPr>
          <w:trHeight w:val="114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148,82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148,82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1 11 05 070 00 0000 120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5 710,15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1 11 05 075 10 0000 120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5 710,15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6 271 352,07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6 272 052,07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100,01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6 271 352,07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6 272 052,07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100,01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156 532,00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157 232,00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100,45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109,59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1 08 04 000 01 0000 110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109,59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1 08 04 020 01 0000 110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109,59 </w:t>
            </w:r>
          </w:p>
        </w:tc>
      </w:tr>
      <w:tr w:rsidR="005D319E" w:rsidRPr="005D319E" w:rsidTr="005D319E">
        <w:trPr>
          <w:trHeight w:val="13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1 08 04 020 01 1000 110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149 232,00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149 232,00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1 17 15 000 00 0000 150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149 232,00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149 232,00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149 232,00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149 232,00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1 17 15 030 10 1001 150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1 17 15 030 10 2001 150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6 114 820,07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6 114 820,07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6 114 820,07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6 114 820,07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2 02 10 000 00 0000 150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2 714 453,00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2 714 453,00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2 02 16 001 00 0000 150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2 714 453,00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2 714 453,00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2 02 16 001 10 0000 150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2 714 453,00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2 714 453,00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2 02 30 000 00 0000 150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2 02 35 118 00 0000 150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2 02 35 118 10 0000 150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2 02 40 000 00 0000 150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2 912 012,07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2 912 012,07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2 02 40 014 00 0000 150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290 500,00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290 500,00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2 02 40 014 10 0000 150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290 500,00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290 500,00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2 621 512,07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2 621 512,07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2 621 512,07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2 621 512,07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2 02 49 999 10 5555 150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2 02 49 999 10 7247 150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741 152,00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741 152,00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2 02 49 999 10 7404 150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2 02 90 000 00 0000 150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346 055,00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346 055,00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2 02 90 050 00 0000 150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346 055,00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346 055,00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2 02 90 054 10 0000 150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346 055,00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346 055,00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114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2 08 00 000 00 0000 000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1365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2 08 05 000 10 0000 150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gridAfter w:val="6"/>
          <w:wAfter w:w="8061" w:type="dxa"/>
          <w:trHeight w:val="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19E" w:rsidRP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19E" w:rsidRPr="005D319E" w:rsidTr="005D319E">
        <w:trPr>
          <w:gridAfter w:val="6"/>
          <w:wAfter w:w="8061" w:type="dxa"/>
          <w:trHeight w:val="30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19E" w:rsidRPr="005D319E" w:rsidTr="005D319E">
        <w:trPr>
          <w:gridAfter w:val="6"/>
          <w:wAfter w:w="8061" w:type="dxa"/>
          <w:trHeight w:val="30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5D319E" w:rsidRPr="005D319E" w:rsidRDefault="005D319E" w:rsidP="005D319E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Приложение №2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решению Совета сельского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</w:t>
      </w:r>
      <w:proofErr w:type="spellStart"/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Байкибашевский</w:t>
      </w:r>
      <w:proofErr w:type="spellEnd"/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Караидельский район 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5D319E" w:rsidRPr="005D319E" w:rsidRDefault="005D319E" w:rsidP="005D319E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                                     </w:t>
      </w:r>
      <w:r w:rsidR="002474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от 27 апреля  года № 26</w:t>
      </w: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/3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1276"/>
        <w:gridCol w:w="567"/>
        <w:gridCol w:w="1276"/>
        <w:gridCol w:w="1275"/>
        <w:gridCol w:w="851"/>
      </w:tblGrid>
      <w:tr w:rsidR="005D319E" w:rsidRPr="005D319E" w:rsidTr="005D319E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</w:t>
            </w:r>
            <w:proofErr w:type="gramEnd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структуруа</w:t>
            </w:r>
            <w:proofErr w:type="spellEnd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(муниципальные программы муниципального района и непрограммные направления деятельности) бюджета поселения </w:t>
            </w:r>
            <w:proofErr w:type="spell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 района Караидельский район Республики Башкортостан</w:t>
            </w:r>
          </w:p>
        </w:tc>
      </w:tr>
      <w:tr w:rsidR="005D319E" w:rsidRPr="005D319E" w:rsidTr="005D319E">
        <w:trPr>
          <w:trHeight w:val="300"/>
        </w:trPr>
        <w:tc>
          <w:tcPr>
            <w:tcW w:w="110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319E" w:rsidRPr="005D319E" w:rsidTr="005D319E">
        <w:trPr>
          <w:trHeight w:val="270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D319E" w:rsidRPr="005D319E" w:rsidTr="005D319E">
        <w:trPr>
          <w:trHeight w:val="2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7 546 530,34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6 953 739,22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4 819 052,45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4 547 510,15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94,37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1 055 318,64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995 084,99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812 607,56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766 373,56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94,31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242 711,08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228 711,43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94,23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2 762 176,81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2 550 868,16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2 762 176,81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2 550 868,16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2 762 176,81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2 550 868,16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2 762 176,81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2 550 868,16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2 762 176,81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2 550 868,16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2 208 522,73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2 074 456,04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93,93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2 208 522,73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2 074 456,04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93,93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1 705 960,99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1 602 980,59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93,96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502 561,74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471 475,45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93,81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467 675,32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467 674,36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467 675,32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467 674,36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347 175,32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347 174,36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77 241,00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77 241,00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77 241,00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8 737,76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8 737,76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8 737,76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8 737,76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8 236,00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8 236,00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18,76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18,76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1 001 557,00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852 325,00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09402S2473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74 616,00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130 300,00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100 100,00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100 100,00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30 200,00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13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36 367,00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491 490,82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170 242,00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34,64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467 555,82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146 307,00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23 935,00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2 057 320,07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2 057 320,07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160 327,00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1 896 993,07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1 896 993,07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516 633,00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516 633,00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516 633,00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516 633,00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516 633,00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516 633,00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13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113 633,00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113 633,00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МР Караидельский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общественного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и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1 380 360,07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</w:tbl>
    <w:p w:rsidR="005D319E" w:rsidRPr="005D319E" w:rsidRDefault="005D319E" w:rsidP="005D319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19E" w:rsidRPr="005D319E" w:rsidRDefault="005D319E" w:rsidP="005D319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Default="005D319E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№3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решению Совета сельского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</w:t>
      </w:r>
      <w:proofErr w:type="spellStart"/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Байкибашевский</w:t>
      </w:r>
      <w:proofErr w:type="spellEnd"/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Караидельский район </w:t>
      </w:r>
    </w:p>
    <w:p w:rsidR="005D319E" w:rsidRPr="005D319E" w:rsidRDefault="005D319E" w:rsidP="005D31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5D319E" w:rsidRPr="005D319E" w:rsidRDefault="005D319E" w:rsidP="005D319E">
      <w:pPr>
        <w:jc w:val="right"/>
        <w:rPr>
          <w:rFonts w:ascii="Trebuchet MS" w:eastAsia="Times New Roman" w:hAnsi="Trebuchet MS"/>
          <w:sz w:val="20"/>
          <w:szCs w:val="20"/>
          <w:lang w:eastAsia="ru-RU"/>
        </w:rPr>
      </w:pPr>
      <w:r w:rsidRPr="005D319E">
        <w:rPr>
          <w:rFonts w:eastAsia="Times New Roman"/>
          <w:color w:val="000000"/>
          <w:sz w:val="20"/>
          <w:szCs w:val="20"/>
          <w:lang w:eastAsia="ru-RU"/>
        </w:rPr>
        <w:t xml:space="preserve">                                                </w:t>
      </w: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27 апреля  года № </w:t>
      </w:r>
      <w:r w:rsidR="002474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26</w:t>
      </w:r>
      <w:r w:rsidRPr="005D31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/3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1134"/>
        <w:gridCol w:w="709"/>
        <w:gridCol w:w="1275"/>
        <w:gridCol w:w="1418"/>
        <w:gridCol w:w="850"/>
      </w:tblGrid>
      <w:tr w:rsidR="005D319E" w:rsidRPr="005D319E" w:rsidTr="005D319E">
        <w:trPr>
          <w:trHeight w:val="73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Распределение расходов </w:t>
            </w:r>
            <w:proofErr w:type="spellStart"/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Байкибашевского</w:t>
            </w:r>
            <w:proofErr w:type="spellEnd"/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сельсовета Караидельского района по разделам, подразделам, целевым статья</w:t>
            </w:r>
            <w:proofErr w:type="gramStart"/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м(</w:t>
            </w:r>
            <w:proofErr w:type="gramEnd"/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государственным программам </w:t>
            </w:r>
            <w:proofErr w:type="spellStart"/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Байкибашевского</w:t>
            </w:r>
            <w:proofErr w:type="spellEnd"/>
            <w:r w:rsidRPr="005D3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сельсовета Караидельского района и непрограммным направлениям деятельности) и видам расходов классификации расходов бюджетов</w:t>
            </w:r>
          </w:p>
        </w:tc>
      </w:tr>
      <w:tr w:rsidR="005D319E" w:rsidRPr="005D319E" w:rsidTr="005D319E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исполнения к</w:t>
            </w: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плану</w:t>
            </w: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</w:tr>
      <w:tr w:rsidR="005D319E" w:rsidRPr="005D319E" w:rsidTr="005D319E">
        <w:trPr>
          <w:trHeight w:val="115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D319E" w:rsidRPr="005D319E" w:rsidTr="005D319E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Байкибашевского</w:t>
            </w:r>
            <w:proofErr w:type="spellEnd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Караидельского района – всего,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7 546 530,34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6 953 739,22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92,14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4 819 052,45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4 547 510,15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94,37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812 607,56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766 373,56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94,31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242 711,08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228 711,43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94,23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92,35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2 208 522,73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2 074 456,04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93,93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2 208 522,73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2 074 456,04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93,93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1 705 960,99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1 602 980,59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93,96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502 561,74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471 475,45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93,81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467 675,32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467 674,36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467 675,32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467 674,36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347 175,32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347 174,36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18,76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30 200,00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491 490,82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170 242,00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34,64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31,29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2 057 320,07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2 057 320,07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1 896 993,07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1 896 993,07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516 633,00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516 633,00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516 633,00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516 633,00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516 633,00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516 633,00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91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113 633,00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МР Караидельский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общественного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дворовой и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5D319E" w:rsidRPr="005D319E" w:rsidTr="005D319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</w:t>
            </w:r>
            <w:proofErr w:type="gram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–»</w:t>
            </w:r>
            <w:proofErr w:type="gram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профицит «+»)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D319E" w:rsidRPr="005D319E" w:rsidRDefault="005D319E" w:rsidP="005D319E">
      <w:pPr>
        <w:rPr>
          <w:rFonts w:ascii="Trebuchet MS" w:eastAsia="Times New Roman" w:hAnsi="Trebuchet MS"/>
          <w:lang w:eastAsia="ru-RU"/>
        </w:rPr>
      </w:pPr>
    </w:p>
    <w:tbl>
      <w:tblPr>
        <w:tblW w:w="111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8"/>
        <w:gridCol w:w="1412"/>
        <w:gridCol w:w="7"/>
        <w:gridCol w:w="701"/>
        <w:gridCol w:w="8"/>
        <w:gridCol w:w="310"/>
        <w:gridCol w:w="532"/>
        <w:gridCol w:w="8"/>
        <w:gridCol w:w="567"/>
        <w:gridCol w:w="73"/>
        <w:gridCol w:w="61"/>
        <w:gridCol w:w="1119"/>
        <w:gridCol w:w="23"/>
        <w:gridCol w:w="213"/>
        <w:gridCol w:w="236"/>
        <w:gridCol w:w="827"/>
        <w:gridCol w:w="709"/>
        <w:gridCol w:w="417"/>
      </w:tblGrid>
      <w:tr w:rsidR="005D319E" w:rsidRPr="005D319E" w:rsidTr="005D319E">
        <w:trPr>
          <w:trHeight w:val="300"/>
        </w:trPr>
        <w:tc>
          <w:tcPr>
            <w:tcW w:w="1119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319E" w:rsidRPr="005D319E" w:rsidTr="005D319E">
        <w:trPr>
          <w:trHeight w:val="300"/>
        </w:trPr>
        <w:tc>
          <w:tcPr>
            <w:tcW w:w="1119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330"/>
        </w:trPr>
        <w:tc>
          <w:tcPr>
            <w:tcW w:w="100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906" w:rsidRDefault="00700906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0906" w:rsidRPr="005D319E" w:rsidRDefault="001C7552" w:rsidP="00700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  <w:p w:rsidR="00700906" w:rsidRPr="005D319E" w:rsidRDefault="00700906" w:rsidP="00700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Совета сельского</w:t>
            </w:r>
          </w:p>
          <w:p w:rsidR="00700906" w:rsidRPr="005D319E" w:rsidRDefault="00700906" w:rsidP="00700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700906" w:rsidRPr="005D319E" w:rsidRDefault="00700906" w:rsidP="00700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700906" w:rsidRPr="005D319E" w:rsidRDefault="00700906" w:rsidP="00700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</w:t>
            </w:r>
          </w:p>
          <w:p w:rsidR="00700906" w:rsidRPr="005D319E" w:rsidRDefault="00700906" w:rsidP="00700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700906" w:rsidRPr="005D319E" w:rsidRDefault="00700906" w:rsidP="00700906">
            <w:pPr>
              <w:jc w:val="right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5D31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                                               </w:t>
            </w: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47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апреля  года № 26</w:t>
            </w:r>
            <w:r w:rsidRPr="005D3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/3</w:t>
            </w:r>
          </w:p>
          <w:p w:rsidR="00700906" w:rsidRDefault="00700906" w:rsidP="00700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 района 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      </w:r>
            <w:proofErr w:type="gramStart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330"/>
        </w:trPr>
        <w:tc>
          <w:tcPr>
            <w:tcW w:w="100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100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100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Классификация</w:t>
            </w:r>
          </w:p>
        </w:tc>
        <w:tc>
          <w:tcPr>
            <w:tcW w:w="18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Фактически исполнено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цел</w:t>
            </w:r>
            <w:proofErr w:type="gram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рограммы.</w:t>
            </w: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Код мероприятия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6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851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3 817 495,45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3 545 953,15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69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Развитие муниципальной службы</w:t>
            </w:r>
          </w:p>
        </w:tc>
        <w:tc>
          <w:tcPr>
            <w:tcW w:w="1851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3 817 495,45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3 545 953,15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69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Содержание органов местного самоуправления</w:t>
            </w:r>
          </w:p>
        </w:tc>
        <w:tc>
          <w:tcPr>
            <w:tcW w:w="1851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3 817 495,45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3 545 953,15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5D319E" w:rsidRPr="005D319E" w:rsidTr="002474F3">
        <w:trPr>
          <w:gridAfter w:val="1"/>
          <w:wAfter w:w="417" w:type="dxa"/>
          <w:trHeight w:val="13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812 607,56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766 373,56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94,31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242 711,08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228 711,43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94,23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5D319E" w:rsidRPr="005D319E" w:rsidTr="002474F3">
        <w:trPr>
          <w:gridAfter w:val="1"/>
          <w:wAfter w:w="417" w:type="dxa"/>
          <w:trHeight w:val="13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2 208 522,73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2 074 456,04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93,93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2 208 522,73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2 074 456,04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93,93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1 705 960,99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1 602 980,59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93,96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502 561,74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471 475,45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93,81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467 675,32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467 674,36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467 675,32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467 674,36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347 175,32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347 174,36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18,76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69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851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1 143 857,00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1 143 857,00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69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851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693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Развитие механизмов межбюджетного регулирования</w:t>
            </w:r>
          </w:p>
        </w:tc>
        <w:tc>
          <w:tcPr>
            <w:tcW w:w="1851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13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100 100,00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100 100,00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30 200,00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37"/>
        </w:trPr>
        <w:tc>
          <w:tcPr>
            <w:tcW w:w="3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4 - Обеспечение реализации муниципальной программы</w:t>
            </w:r>
          </w:p>
        </w:tc>
        <w:tc>
          <w:tcPr>
            <w:tcW w:w="4821" w:type="dxa"/>
            <w:gridSpan w:val="1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Реализация программы поддержки местных инициатив</w:t>
            </w:r>
          </w:p>
        </w:tc>
        <w:tc>
          <w:tcPr>
            <w:tcW w:w="4821" w:type="dxa"/>
            <w:gridSpan w:val="1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B39C3" w:rsidRPr="005D319E" w:rsidTr="002474F3">
        <w:trPr>
          <w:gridAfter w:val="1"/>
          <w:wAfter w:w="417" w:type="dxa"/>
          <w:trHeight w:val="465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3" w:rsidRDefault="002B39C3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20 - Муниципальная программа «Комплексное развитие системы коммунальной</w:t>
            </w:r>
          </w:p>
          <w:p w:rsidR="002B39C3" w:rsidRDefault="002B39C3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инфраструктуры муниципального района Караидельский район</w:t>
            </w:r>
          </w:p>
          <w:p w:rsidR="002B39C3" w:rsidRPr="005D319E" w:rsidRDefault="002B39C3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Республики Башкортостан»</w:t>
            </w:r>
          </w:p>
          <w:p w:rsidR="002B39C3" w:rsidRPr="005D319E" w:rsidRDefault="002B39C3" w:rsidP="002B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C3" w:rsidRDefault="002B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9C3" w:rsidRDefault="002B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9C3" w:rsidRDefault="002B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1 168 450,82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847 202,00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72,51</w:t>
            </w:r>
          </w:p>
        </w:tc>
      </w:tr>
      <w:tr w:rsidR="002B39C3" w:rsidRPr="005D319E" w:rsidTr="002474F3">
        <w:trPr>
          <w:gridAfter w:val="1"/>
          <w:wAfter w:w="417" w:type="dxa"/>
          <w:trHeight w:val="465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3" w:rsidRDefault="002B39C3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1 - Развитие объектов внешнего благоустройства территорий населенных пунктов </w:t>
            </w:r>
          </w:p>
          <w:p w:rsidR="002B39C3" w:rsidRPr="005D319E" w:rsidRDefault="002B39C3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 района Караидельский район РБ</w:t>
            </w:r>
          </w:p>
          <w:p w:rsidR="002B39C3" w:rsidRPr="005D319E" w:rsidRDefault="002B39C3" w:rsidP="002B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C3" w:rsidRDefault="002B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9C3" w:rsidRDefault="002B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1 008 123,82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686 875,00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68,13</w:t>
            </w:r>
          </w:p>
        </w:tc>
      </w:tr>
      <w:tr w:rsidR="002B39C3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C3" w:rsidRPr="005D319E" w:rsidRDefault="002B39C3" w:rsidP="002B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Мероприятия в области благоустройства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540 568,00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540 568,00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9C3" w:rsidRPr="005D319E" w:rsidRDefault="002B39C3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18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113 633,00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2 - Развитие коммунальной инфраструктуры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Развитие инфраструктуры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32 - Муниципальная программа «Формирование современной городской среды на территории МР Караидельский район Республики Башкортостан»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Благоустройство территории общественного пользования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F2 - Благоустройство дворовой и общественной территории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99 - 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75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05 - 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18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91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4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69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30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D319E" w:rsidRPr="005D319E" w:rsidTr="002474F3">
        <w:trPr>
          <w:gridAfter w:val="1"/>
          <w:wAfter w:w="417" w:type="dxa"/>
          <w:trHeight w:val="270"/>
        </w:trPr>
        <w:tc>
          <w:tcPr>
            <w:tcW w:w="7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7 546 530,34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6 953 739,22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19E" w:rsidRPr="005D319E" w:rsidRDefault="005D319E" w:rsidP="005D3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92,14</w:t>
            </w:r>
          </w:p>
        </w:tc>
      </w:tr>
    </w:tbl>
    <w:p w:rsidR="005D319E" w:rsidRDefault="005D319E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39C3" w:rsidRDefault="002B39C3" w:rsidP="002B39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F23" w:rsidRDefault="00711F23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F23" w:rsidRDefault="00711F23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8CA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851"/>
        <w:gridCol w:w="708"/>
        <w:gridCol w:w="35"/>
        <w:gridCol w:w="809"/>
        <w:gridCol w:w="7"/>
        <w:gridCol w:w="364"/>
        <w:gridCol w:w="1053"/>
        <w:gridCol w:w="127"/>
        <w:gridCol w:w="236"/>
        <w:gridCol w:w="236"/>
        <w:gridCol w:w="677"/>
        <w:gridCol w:w="709"/>
      </w:tblGrid>
      <w:tr w:rsidR="00ED18CA" w:rsidRPr="00ED18CA" w:rsidTr="00ED18CA">
        <w:trPr>
          <w:trHeight w:val="330"/>
        </w:trPr>
        <w:tc>
          <w:tcPr>
            <w:tcW w:w="1006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Совета сельского</w:t>
            </w:r>
          </w:p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</w:t>
            </w:r>
          </w:p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ED18CA" w:rsidRPr="00ED18CA" w:rsidRDefault="00ED18CA" w:rsidP="00ED18C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                                     </w:t>
            </w:r>
            <w:r w:rsidR="002474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от 27 апреля  года № 26</w:t>
            </w:r>
            <w:r w:rsidRPr="00ED1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/3</w:t>
            </w:r>
          </w:p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 района 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      </w:r>
            <w:proofErr w:type="gramStart"/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8CA" w:rsidRPr="00ED18CA" w:rsidTr="00ED18CA">
        <w:trPr>
          <w:trHeight w:val="330"/>
        </w:trPr>
        <w:tc>
          <w:tcPr>
            <w:tcW w:w="1006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8CA" w:rsidRPr="00ED18CA" w:rsidTr="00ED18CA">
        <w:trPr>
          <w:trHeight w:val="300"/>
        </w:trPr>
        <w:tc>
          <w:tcPr>
            <w:tcW w:w="1006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8CA" w:rsidRPr="00ED18CA" w:rsidTr="00ED18CA">
        <w:trPr>
          <w:trHeight w:val="465"/>
        </w:trPr>
        <w:tc>
          <w:tcPr>
            <w:tcW w:w="1006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Классификация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Фактически исполнено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цел</w:t>
            </w:r>
            <w:proofErr w:type="gram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рограммы.</w:t>
            </w: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Код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ED18CA" w:rsidRPr="00ED18CA" w:rsidTr="00ED18CA">
        <w:trPr>
          <w:trHeight w:val="465"/>
        </w:trPr>
        <w:tc>
          <w:tcPr>
            <w:tcW w:w="7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3 817 495,45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3 545 953,15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  <w:tr w:rsidR="00ED18CA" w:rsidRPr="00ED18CA" w:rsidTr="00ED18CA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Развитие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3 817 495,45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3 545 953,15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  <w:tr w:rsidR="00ED18CA" w:rsidRPr="00ED18CA" w:rsidTr="00ED18CA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3 817 495,45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3 545 953,15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ED18CA" w:rsidRPr="00ED18CA" w:rsidTr="00ED18CA">
        <w:trPr>
          <w:trHeight w:val="13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1 055 318,64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995 084,99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94,29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812 607,56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766 373,56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94,31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242 711,08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228 711,43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94,23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2 762 176,81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2 550 868,16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</w:tr>
      <w:tr w:rsidR="00ED18CA" w:rsidRPr="00ED18CA" w:rsidTr="00ED18CA">
        <w:trPr>
          <w:trHeight w:val="13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2 208 522,73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2 074 456,04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93,93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2 208 522,73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2 074 456,04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93,93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1 705 960,99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1 602 980,59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93,96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502 561,74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471 475,45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93,81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467 675,32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467 674,36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467 675,32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467 674,36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347 175,32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347 174,36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77 241,00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8 737,76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18,76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1 143 857,00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1 143 857,00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Развитие механизмов межбюджетного регулирования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13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100 100,00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100 100,00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30 200,00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C7552" w:rsidRPr="00ED18CA" w:rsidTr="001C7552">
        <w:trPr>
          <w:trHeight w:val="300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4 - Обеспечение реализации муниципальной программы</w:t>
            </w:r>
          </w:p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C7552" w:rsidRPr="00ED18CA" w:rsidTr="001C7552">
        <w:trPr>
          <w:trHeight w:val="300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Реализация программы поддержки местных инициатив</w:t>
            </w:r>
          </w:p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1 001 557,00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852 325,00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ED18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74 616,00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C7552" w:rsidRPr="00ED18CA" w:rsidTr="001C7552">
        <w:trPr>
          <w:trHeight w:val="465"/>
        </w:trPr>
        <w:tc>
          <w:tcPr>
            <w:tcW w:w="73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52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20 - Муниципальная программа «Комплексное развитие системы коммунальной</w:t>
            </w:r>
          </w:p>
          <w:p w:rsidR="001C7552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инфраструктуры муниципального района Караидельский район</w:t>
            </w:r>
          </w:p>
          <w:p w:rsidR="001C7552" w:rsidRPr="00ED18CA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Республики Башкортостан»</w:t>
            </w:r>
          </w:p>
          <w:p w:rsidR="001C7552" w:rsidRPr="00ED18CA" w:rsidRDefault="001C7552" w:rsidP="001C7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552" w:rsidRDefault="001C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C7552" w:rsidRDefault="001C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C7552" w:rsidRDefault="001C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1 168 450,82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847 202,00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72,51</w:t>
            </w:r>
          </w:p>
        </w:tc>
      </w:tr>
      <w:tr w:rsidR="001C7552" w:rsidRPr="00ED18CA" w:rsidTr="001C7552">
        <w:trPr>
          <w:trHeight w:val="465"/>
        </w:trPr>
        <w:tc>
          <w:tcPr>
            <w:tcW w:w="73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52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Развитие объектов внешнего благоустройства территорий населенных пунктов</w:t>
            </w:r>
          </w:p>
          <w:p w:rsidR="001C7552" w:rsidRPr="00ED18CA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Караидельский район РБ</w:t>
            </w:r>
          </w:p>
          <w:p w:rsidR="001C7552" w:rsidRPr="00ED18CA" w:rsidRDefault="001C7552" w:rsidP="001C7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552" w:rsidRDefault="001C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C7552" w:rsidRDefault="001C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1 008 123,82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686 875,00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68,13</w:t>
            </w:r>
          </w:p>
        </w:tc>
      </w:tr>
      <w:tr w:rsidR="001C7552" w:rsidRPr="00ED18CA" w:rsidTr="001C7552">
        <w:trPr>
          <w:trHeight w:val="300"/>
        </w:trPr>
        <w:tc>
          <w:tcPr>
            <w:tcW w:w="73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Мероприятия в области благоустройства</w:t>
            </w:r>
          </w:p>
          <w:p w:rsidR="001C7552" w:rsidRPr="00ED18CA" w:rsidRDefault="001C7552" w:rsidP="001C7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552" w:rsidRDefault="001C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540 568,00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540 568,00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552" w:rsidRPr="00ED18CA" w:rsidRDefault="001C7552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18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113 633,00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113 633,00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467 555,82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146 307,00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2 - Развитие коммунальной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Развитие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160 327,00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32 - Муниципальная программа «Формирование современной городской среды на территории МР Караидельский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Благоустройство территории общественного пользования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F2 - Благоустройство дворовой и общественной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1 380 360,07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99 - 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05 - 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18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Байкибашевский</w:t>
            </w:r>
            <w:proofErr w:type="spellEnd"/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36 367,00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18CA" w:rsidRPr="00ED18CA" w:rsidTr="001C7552">
        <w:trPr>
          <w:trHeight w:val="270"/>
        </w:trPr>
        <w:tc>
          <w:tcPr>
            <w:tcW w:w="7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7 546 530,34 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6 953 739,22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CA" w:rsidRPr="00ED18CA" w:rsidRDefault="00ED18CA" w:rsidP="00ED1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92,14</w:t>
            </w:r>
          </w:p>
        </w:tc>
      </w:tr>
    </w:tbl>
    <w:p w:rsidR="00ED18CA" w:rsidRPr="00ED18CA" w:rsidRDefault="00ED18CA" w:rsidP="00ED18CA">
      <w:pPr>
        <w:ind w:left="-993" w:firstLine="993"/>
        <w:rPr>
          <w:rFonts w:ascii="Trebuchet MS" w:eastAsia="Times New Roman" w:hAnsi="Trebuchet MS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711F23" w:rsidRPr="00711F23" w:rsidTr="009C1DCC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ind w:left="4829"/>
              <w:rPr>
                <w:rFonts w:ascii="Times New Roman" w:eastAsia="Georgia" w:hAnsi="Times New Roman"/>
              </w:rPr>
            </w:pPr>
            <w:r w:rsidRPr="00711F23">
              <w:rPr>
                <w:rFonts w:ascii="Times New Roman" w:eastAsia="Georgia" w:hAnsi="Times New Roman"/>
              </w:rPr>
              <w:lastRenderedPageBreak/>
              <w:t>Приложение № 5</w:t>
            </w:r>
          </w:p>
        </w:tc>
      </w:tr>
      <w:tr w:rsidR="00711F23" w:rsidRPr="00711F23" w:rsidTr="009C1DCC">
        <w:trPr>
          <w:cantSplit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ind w:left="4829"/>
              <w:rPr>
                <w:rFonts w:ascii="Times New Roman" w:eastAsia="Georgia" w:hAnsi="Times New Roman"/>
              </w:rPr>
            </w:pPr>
            <w:r w:rsidRPr="00711F23">
              <w:rPr>
                <w:rFonts w:ascii="Times New Roman" w:eastAsia="Georgia" w:hAnsi="Times New Roman"/>
              </w:rPr>
              <w:t>к решению Совета сельского поселения муниципального района Караидельский район Республики Башкортостан</w:t>
            </w:r>
          </w:p>
          <w:p w:rsidR="00711F23" w:rsidRPr="00711F23" w:rsidRDefault="002474F3" w:rsidP="00711F23">
            <w:pPr>
              <w:spacing w:after="0" w:line="240" w:lineRule="auto"/>
              <w:ind w:left="4829"/>
              <w:rPr>
                <w:rFonts w:ascii="Times New Roman" w:eastAsia="Georgia" w:hAnsi="Times New Roman"/>
              </w:rPr>
            </w:pPr>
            <w:r>
              <w:rPr>
                <w:rFonts w:ascii="Times New Roman" w:eastAsia="Georgia" w:hAnsi="Times New Roman"/>
              </w:rPr>
              <w:t>от 27 апреля 2022 года № 26</w:t>
            </w:r>
            <w:r w:rsidR="00711F23" w:rsidRPr="00711F23">
              <w:rPr>
                <w:rFonts w:ascii="Times New Roman" w:eastAsia="Georgia" w:hAnsi="Times New Roman"/>
              </w:rPr>
              <w:t>/3</w:t>
            </w:r>
          </w:p>
        </w:tc>
      </w:tr>
      <w:tr w:rsidR="00711F23" w:rsidRPr="00711F23" w:rsidTr="009C1DCC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ind w:left="4829"/>
              <w:rPr>
                <w:rFonts w:ascii="Times New Roman" w:eastAsia="Georgia" w:hAnsi="Times New Roman"/>
              </w:rPr>
            </w:pPr>
            <w:r w:rsidRPr="00711F23">
              <w:rPr>
                <w:rFonts w:ascii="Times New Roman" w:eastAsia="Georgia" w:hAnsi="Times New Roman"/>
              </w:rPr>
              <w:t xml:space="preserve">«О бюджете  сельского поселения </w:t>
            </w:r>
            <w:proofErr w:type="spellStart"/>
            <w:r>
              <w:rPr>
                <w:rFonts w:ascii="Times New Roman" w:eastAsia="Georgia" w:hAnsi="Times New Roman"/>
              </w:rPr>
              <w:t>Байкибашевский</w:t>
            </w:r>
            <w:proofErr w:type="spellEnd"/>
            <w:r>
              <w:rPr>
                <w:rFonts w:ascii="Times New Roman" w:eastAsia="Georgia" w:hAnsi="Times New Roman"/>
              </w:rPr>
              <w:t xml:space="preserve"> </w:t>
            </w:r>
            <w:r w:rsidRPr="00711F23">
              <w:rPr>
                <w:rFonts w:ascii="Times New Roman" w:eastAsia="Georgia" w:hAnsi="Times New Roman"/>
              </w:rPr>
              <w:t xml:space="preserve"> сельсовет муниципального  района Караидельский  район Республики</w:t>
            </w:r>
          </w:p>
        </w:tc>
      </w:tr>
      <w:tr w:rsidR="00711F23" w:rsidRPr="00711F23" w:rsidTr="009C1DCC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ind w:left="4829"/>
              <w:rPr>
                <w:rFonts w:ascii="Times New Roman" w:eastAsia="Georgia" w:hAnsi="Times New Roman"/>
              </w:rPr>
            </w:pPr>
            <w:r>
              <w:rPr>
                <w:rFonts w:ascii="Times New Roman" w:eastAsia="Georgia" w:hAnsi="Times New Roman"/>
              </w:rPr>
              <w:t>Башкортостан на 2022</w:t>
            </w:r>
            <w:r w:rsidRPr="00711F23">
              <w:rPr>
                <w:rFonts w:ascii="Times New Roman" w:eastAsia="Georgia" w:hAnsi="Times New Roman"/>
              </w:rPr>
              <w:t xml:space="preserve"> год и</w:t>
            </w:r>
          </w:p>
        </w:tc>
      </w:tr>
      <w:tr w:rsidR="00711F23" w:rsidRPr="00711F23" w:rsidTr="009C1DCC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F23" w:rsidRPr="00711F23" w:rsidRDefault="00711F23" w:rsidP="00711F23">
            <w:pPr>
              <w:autoSpaceDE w:val="0"/>
              <w:autoSpaceDN w:val="0"/>
              <w:adjustRightInd w:val="0"/>
              <w:spacing w:after="0" w:line="240" w:lineRule="auto"/>
              <w:ind w:left="4567" w:hanging="314"/>
              <w:rPr>
                <w:rFonts w:ascii="Times New Roman" w:eastAsia="Georgia" w:hAnsi="Times New Roman"/>
              </w:rPr>
            </w:pPr>
            <w:r w:rsidRPr="00711F23">
              <w:rPr>
                <w:rFonts w:ascii="Times New Roman" w:eastAsia="Georgia" w:hAnsi="Times New Roman"/>
              </w:rPr>
              <w:t xml:space="preserve">  </w:t>
            </w:r>
            <w:r>
              <w:rPr>
                <w:rFonts w:ascii="Times New Roman" w:eastAsia="Georgia" w:hAnsi="Times New Roman"/>
              </w:rPr>
              <w:t xml:space="preserve">        на плановый период  2023 и 2024</w:t>
            </w:r>
            <w:r w:rsidRPr="00711F23">
              <w:rPr>
                <w:rFonts w:ascii="Times New Roman" w:eastAsia="Georgia" w:hAnsi="Times New Roman"/>
              </w:rPr>
              <w:t xml:space="preserve"> годов»  </w:t>
            </w:r>
          </w:p>
          <w:p w:rsidR="00711F23" w:rsidRPr="00711F23" w:rsidRDefault="00711F23" w:rsidP="00711F23">
            <w:pPr>
              <w:autoSpaceDE w:val="0"/>
              <w:autoSpaceDN w:val="0"/>
              <w:adjustRightInd w:val="0"/>
              <w:spacing w:after="0" w:line="240" w:lineRule="auto"/>
              <w:ind w:left="4567" w:hanging="314"/>
              <w:rPr>
                <w:rFonts w:ascii="Times New Roman" w:hAnsi="Times New Roman"/>
              </w:rPr>
            </w:pPr>
            <w:r w:rsidRPr="00711F23">
              <w:rPr>
                <w:rFonts w:ascii="Times New Roman" w:eastAsia="Georgia" w:hAnsi="Times New Roman"/>
              </w:rPr>
              <w:t xml:space="preserve"> </w:t>
            </w:r>
          </w:p>
        </w:tc>
      </w:tr>
      <w:tr w:rsidR="00711F23" w:rsidRPr="00711F23" w:rsidTr="009C1DCC">
        <w:trPr>
          <w:cantSplit/>
        </w:trPr>
        <w:tc>
          <w:tcPr>
            <w:tcW w:w="3171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</w:tr>
      <w:tr w:rsidR="00711F23" w:rsidRPr="00711F23" w:rsidTr="009C1DCC">
        <w:trPr>
          <w:cantSplit/>
        </w:trPr>
        <w:tc>
          <w:tcPr>
            <w:tcW w:w="9639" w:type="dxa"/>
            <w:gridSpan w:val="3"/>
            <w:vAlign w:val="center"/>
            <w:hideMark/>
          </w:tcPr>
          <w:p w:rsid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Байкибашевский</w:t>
            </w:r>
            <w:proofErr w:type="spellEnd"/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 сельсовет </w:t>
            </w: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муниципального  района </w:t>
            </w:r>
          </w:p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Караидельский  район Республики Башкортостан на 2022</w:t>
            </w: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11F23" w:rsidRPr="00711F23" w:rsidTr="009C1DCC">
        <w:trPr>
          <w:cantSplit/>
        </w:trPr>
        <w:tc>
          <w:tcPr>
            <w:tcW w:w="3171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</w:tr>
      <w:tr w:rsidR="00711F23" w:rsidRPr="00711F23" w:rsidTr="009C1DCC">
        <w:trPr>
          <w:cantSplit/>
        </w:trPr>
        <w:tc>
          <w:tcPr>
            <w:tcW w:w="3171" w:type="dxa"/>
            <w:noWrap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Georgia" w:eastAsia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711F23" w:rsidRPr="00711F23" w:rsidRDefault="00711F23" w:rsidP="00711F23">
            <w:pPr>
              <w:spacing w:after="0" w:line="240" w:lineRule="auto"/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sz w:val="28"/>
                <w:szCs w:val="28"/>
              </w:rPr>
              <w:t>(рублей)</w:t>
            </w:r>
          </w:p>
        </w:tc>
      </w:tr>
      <w:tr w:rsidR="00711F23" w:rsidRPr="00711F23" w:rsidTr="009C1DCC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Код группы, подгруппы, статьи </w:t>
            </w: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 xml:space="preserve">и вида источников финансирования </w:t>
            </w: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>дефицита бюджета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11F23" w:rsidRPr="00711F23" w:rsidRDefault="00711F23" w:rsidP="00711F23">
      <w:pPr>
        <w:spacing w:after="0" w:line="240" w:lineRule="auto"/>
        <w:rPr>
          <w:rFonts w:ascii="Times New Roman" w:eastAsia="Georgia" w:hAnsi="Times New Roman"/>
          <w:sz w:val="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711F23" w:rsidRPr="00711F23" w:rsidTr="009C1DCC">
        <w:trPr>
          <w:cantSplit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11F23" w:rsidRPr="00711F23" w:rsidTr="009C1DCC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3" w:rsidRPr="00711F23" w:rsidRDefault="00711F23" w:rsidP="00711F23">
            <w:pPr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621 403,07</w:t>
            </w:r>
          </w:p>
        </w:tc>
      </w:tr>
      <w:tr w:rsidR="00711F23" w:rsidRPr="00711F23" w:rsidTr="009C1DCC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01 00 00 00 00 0000 000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3" w:rsidRPr="00711F23" w:rsidRDefault="00711F23" w:rsidP="00711F23">
            <w:pPr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621 403,07</w:t>
            </w:r>
          </w:p>
        </w:tc>
      </w:tr>
      <w:tr w:rsidR="00711F23" w:rsidRPr="00711F23" w:rsidTr="009C1DCC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3" w:rsidRPr="00711F23" w:rsidRDefault="00711F23" w:rsidP="00711F23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sz w:val="28"/>
                <w:szCs w:val="28"/>
              </w:rPr>
              <w:t>01 05 02 01 10 0000 000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3" w:rsidRPr="00711F23" w:rsidRDefault="00711F23" w:rsidP="00711F23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3" w:rsidRPr="00711F23" w:rsidRDefault="00711F23" w:rsidP="00711F23">
            <w:pPr>
              <w:spacing w:after="0" w:line="240" w:lineRule="auto"/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  <w:r w:rsidRPr="00711F23">
              <w:rPr>
                <w:rFonts w:ascii="Times New Roman" w:eastAsia="Georgia" w:hAnsi="Times New Roman"/>
                <w:sz w:val="28"/>
                <w:szCs w:val="28"/>
              </w:rPr>
              <w:t>621 403,07</w:t>
            </w:r>
          </w:p>
        </w:tc>
      </w:tr>
    </w:tbl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1F23" w:rsidRPr="00711F23" w:rsidRDefault="00711F23" w:rsidP="00711F23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8CA" w:rsidRPr="00D61A1B" w:rsidRDefault="00ED18CA" w:rsidP="00ED18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ED18CA" w:rsidRPr="00D61A1B" w:rsidSect="00226275">
      <w:headerReference w:type="default" r:id="rId9"/>
      <w:headerReference w:type="first" r:id="rId10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FA" w:rsidRDefault="00F953FA" w:rsidP="00A73E2F">
      <w:pPr>
        <w:spacing w:after="0" w:line="240" w:lineRule="auto"/>
      </w:pPr>
      <w:r>
        <w:separator/>
      </w:r>
    </w:p>
  </w:endnote>
  <w:endnote w:type="continuationSeparator" w:id="0">
    <w:p w:rsidR="00F953FA" w:rsidRDefault="00F953F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FA" w:rsidRDefault="00F953FA" w:rsidP="00A73E2F">
      <w:pPr>
        <w:spacing w:after="0" w:line="240" w:lineRule="auto"/>
      </w:pPr>
      <w:r>
        <w:separator/>
      </w:r>
    </w:p>
  </w:footnote>
  <w:footnote w:type="continuationSeparator" w:id="0">
    <w:p w:rsidR="00F953FA" w:rsidRDefault="00F953F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A" w:rsidRPr="00156A4F" w:rsidRDefault="00ED18CA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CC0568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ED18CA" w:rsidRPr="00156A4F" w:rsidRDefault="00ED18CA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A" w:rsidRPr="007226DB" w:rsidRDefault="00ED18CA">
    <w:pPr>
      <w:pStyle w:val="a3"/>
      <w:jc w:val="center"/>
      <w:rPr>
        <w:rFonts w:ascii="Times New Roman" w:hAnsi="Times New Roman"/>
        <w:sz w:val="28"/>
        <w:szCs w:val="28"/>
      </w:rPr>
    </w:pPr>
  </w:p>
  <w:p w:rsidR="00ED18CA" w:rsidRPr="007226DB" w:rsidRDefault="00ED18CA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52D"/>
    <w:multiLevelType w:val="hybridMultilevel"/>
    <w:tmpl w:val="F4203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E44C3"/>
    <w:multiLevelType w:val="hybridMultilevel"/>
    <w:tmpl w:val="E1C0FE82"/>
    <w:lvl w:ilvl="0" w:tplc="228E062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1702385"/>
    <w:multiLevelType w:val="hybridMultilevel"/>
    <w:tmpl w:val="D33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31572"/>
    <w:multiLevelType w:val="hybridMultilevel"/>
    <w:tmpl w:val="573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6710E"/>
    <w:rsid w:val="0007193F"/>
    <w:rsid w:val="000740B7"/>
    <w:rsid w:val="0007550C"/>
    <w:rsid w:val="00077E19"/>
    <w:rsid w:val="0008020A"/>
    <w:rsid w:val="000A0E2F"/>
    <w:rsid w:val="000A4039"/>
    <w:rsid w:val="000A5BE1"/>
    <w:rsid w:val="000B76A8"/>
    <w:rsid w:val="000C5969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355B9"/>
    <w:rsid w:val="00135F91"/>
    <w:rsid w:val="00143AF5"/>
    <w:rsid w:val="00152D69"/>
    <w:rsid w:val="00156A4F"/>
    <w:rsid w:val="001612D9"/>
    <w:rsid w:val="00166D0C"/>
    <w:rsid w:val="00167522"/>
    <w:rsid w:val="00173F57"/>
    <w:rsid w:val="001841E6"/>
    <w:rsid w:val="00185AE4"/>
    <w:rsid w:val="00196E55"/>
    <w:rsid w:val="001B528D"/>
    <w:rsid w:val="001C1A25"/>
    <w:rsid w:val="001C561B"/>
    <w:rsid w:val="001C7552"/>
    <w:rsid w:val="001D213A"/>
    <w:rsid w:val="001F5531"/>
    <w:rsid w:val="002127C6"/>
    <w:rsid w:val="00226275"/>
    <w:rsid w:val="00227E45"/>
    <w:rsid w:val="0023082E"/>
    <w:rsid w:val="002414EF"/>
    <w:rsid w:val="002470CB"/>
    <w:rsid w:val="002474F3"/>
    <w:rsid w:val="00257646"/>
    <w:rsid w:val="002676D4"/>
    <w:rsid w:val="00267B37"/>
    <w:rsid w:val="0029133E"/>
    <w:rsid w:val="002B06B6"/>
    <w:rsid w:val="002B39C3"/>
    <w:rsid w:val="002B4235"/>
    <w:rsid w:val="002C229E"/>
    <w:rsid w:val="002C25B3"/>
    <w:rsid w:val="002D3C0E"/>
    <w:rsid w:val="00305DD1"/>
    <w:rsid w:val="00310527"/>
    <w:rsid w:val="0031291B"/>
    <w:rsid w:val="00313653"/>
    <w:rsid w:val="00314764"/>
    <w:rsid w:val="00315B69"/>
    <w:rsid w:val="00322913"/>
    <w:rsid w:val="0032418D"/>
    <w:rsid w:val="00325ECC"/>
    <w:rsid w:val="00326EF0"/>
    <w:rsid w:val="003412C4"/>
    <w:rsid w:val="0035294E"/>
    <w:rsid w:val="0036208F"/>
    <w:rsid w:val="0036462B"/>
    <w:rsid w:val="00373C30"/>
    <w:rsid w:val="00396B0F"/>
    <w:rsid w:val="003A65F8"/>
    <w:rsid w:val="003B0144"/>
    <w:rsid w:val="003B3E50"/>
    <w:rsid w:val="003B6051"/>
    <w:rsid w:val="003C4109"/>
    <w:rsid w:val="003D03B4"/>
    <w:rsid w:val="003E13CB"/>
    <w:rsid w:val="003F17B8"/>
    <w:rsid w:val="003F1B99"/>
    <w:rsid w:val="003F31C7"/>
    <w:rsid w:val="003F3EBE"/>
    <w:rsid w:val="003F533F"/>
    <w:rsid w:val="003F7F14"/>
    <w:rsid w:val="00405DE6"/>
    <w:rsid w:val="00414954"/>
    <w:rsid w:val="00414DEA"/>
    <w:rsid w:val="004258DB"/>
    <w:rsid w:val="0043075C"/>
    <w:rsid w:val="004327AA"/>
    <w:rsid w:val="00433A91"/>
    <w:rsid w:val="00441462"/>
    <w:rsid w:val="00443FC3"/>
    <w:rsid w:val="00450A6B"/>
    <w:rsid w:val="0045315F"/>
    <w:rsid w:val="0046680A"/>
    <w:rsid w:val="0047408C"/>
    <w:rsid w:val="00477589"/>
    <w:rsid w:val="00477DEC"/>
    <w:rsid w:val="00486BE8"/>
    <w:rsid w:val="004A172C"/>
    <w:rsid w:val="004C2454"/>
    <w:rsid w:val="004C2F58"/>
    <w:rsid w:val="004E4E7C"/>
    <w:rsid w:val="004E6504"/>
    <w:rsid w:val="00501C9F"/>
    <w:rsid w:val="00527051"/>
    <w:rsid w:val="005314B5"/>
    <w:rsid w:val="00540CC4"/>
    <w:rsid w:val="00541A98"/>
    <w:rsid w:val="005435CF"/>
    <w:rsid w:val="005514FA"/>
    <w:rsid w:val="00572AF8"/>
    <w:rsid w:val="00572C69"/>
    <w:rsid w:val="005731DF"/>
    <w:rsid w:val="00581C3B"/>
    <w:rsid w:val="00584D1B"/>
    <w:rsid w:val="005955C9"/>
    <w:rsid w:val="00597264"/>
    <w:rsid w:val="005A5072"/>
    <w:rsid w:val="005A56BE"/>
    <w:rsid w:val="005A6B0D"/>
    <w:rsid w:val="005A6EE1"/>
    <w:rsid w:val="005B078D"/>
    <w:rsid w:val="005C3569"/>
    <w:rsid w:val="005D319E"/>
    <w:rsid w:val="005D6F50"/>
    <w:rsid w:val="005E1C69"/>
    <w:rsid w:val="005E5063"/>
    <w:rsid w:val="005E66A0"/>
    <w:rsid w:val="006061E1"/>
    <w:rsid w:val="006249E0"/>
    <w:rsid w:val="00633753"/>
    <w:rsid w:val="00640C80"/>
    <w:rsid w:val="00673575"/>
    <w:rsid w:val="006901B5"/>
    <w:rsid w:val="00691BD6"/>
    <w:rsid w:val="00696A05"/>
    <w:rsid w:val="00696A99"/>
    <w:rsid w:val="006A2328"/>
    <w:rsid w:val="006A4805"/>
    <w:rsid w:val="006A58F4"/>
    <w:rsid w:val="006C1379"/>
    <w:rsid w:val="006C2AE1"/>
    <w:rsid w:val="006E2BDE"/>
    <w:rsid w:val="006F2F1C"/>
    <w:rsid w:val="006F462B"/>
    <w:rsid w:val="006F5AC0"/>
    <w:rsid w:val="006F6BA8"/>
    <w:rsid w:val="00700906"/>
    <w:rsid w:val="00703919"/>
    <w:rsid w:val="007075E2"/>
    <w:rsid w:val="00711041"/>
    <w:rsid w:val="00711F23"/>
    <w:rsid w:val="0071286A"/>
    <w:rsid w:val="00712F0A"/>
    <w:rsid w:val="00716506"/>
    <w:rsid w:val="0072229F"/>
    <w:rsid w:val="007226DB"/>
    <w:rsid w:val="00730E4C"/>
    <w:rsid w:val="007329D2"/>
    <w:rsid w:val="00740A31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7779F"/>
    <w:rsid w:val="0078179C"/>
    <w:rsid w:val="007F5225"/>
    <w:rsid w:val="007F52FF"/>
    <w:rsid w:val="00803925"/>
    <w:rsid w:val="00814ED3"/>
    <w:rsid w:val="00817A96"/>
    <w:rsid w:val="008324E8"/>
    <w:rsid w:val="0083533C"/>
    <w:rsid w:val="00835E7F"/>
    <w:rsid w:val="00854E19"/>
    <w:rsid w:val="00864AF2"/>
    <w:rsid w:val="008656B4"/>
    <w:rsid w:val="00867CA5"/>
    <w:rsid w:val="008725EF"/>
    <w:rsid w:val="008A5C28"/>
    <w:rsid w:val="008C4CDC"/>
    <w:rsid w:val="008C5A0D"/>
    <w:rsid w:val="008C5BE9"/>
    <w:rsid w:val="008E72D4"/>
    <w:rsid w:val="008F5D49"/>
    <w:rsid w:val="008F6D2D"/>
    <w:rsid w:val="009015FA"/>
    <w:rsid w:val="00907062"/>
    <w:rsid w:val="00913948"/>
    <w:rsid w:val="009154CC"/>
    <w:rsid w:val="00922B43"/>
    <w:rsid w:val="00933E7B"/>
    <w:rsid w:val="00934DAB"/>
    <w:rsid w:val="00941538"/>
    <w:rsid w:val="009530A8"/>
    <w:rsid w:val="00955B8F"/>
    <w:rsid w:val="0096509A"/>
    <w:rsid w:val="00981528"/>
    <w:rsid w:val="009842DB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D4347"/>
    <w:rsid w:val="009E020E"/>
    <w:rsid w:val="009E1410"/>
    <w:rsid w:val="009E207B"/>
    <w:rsid w:val="009E76D6"/>
    <w:rsid w:val="009F0B47"/>
    <w:rsid w:val="00A00701"/>
    <w:rsid w:val="00A112BC"/>
    <w:rsid w:val="00A15FE3"/>
    <w:rsid w:val="00A17F04"/>
    <w:rsid w:val="00A209EC"/>
    <w:rsid w:val="00A26D31"/>
    <w:rsid w:val="00A30511"/>
    <w:rsid w:val="00A3485B"/>
    <w:rsid w:val="00A50DBD"/>
    <w:rsid w:val="00A54E19"/>
    <w:rsid w:val="00A6772E"/>
    <w:rsid w:val="00A73E2F"/>
    <w:rsid w:val="00A744E5"/>
    <w:rsid w:val="00A74B1D"/>
    <w:rsid w:val="00A75345"/>
    <w:rsid w:val="00A81121"/>
    <w:rsid w:val="00A849D9"/>
    <w:rsid w:val="00A87787"/>
    <w:rsid w:val="00A95C58"/>
    <w:rsid w:val="00AA7139"/>
    <w:rsid w:val="00AA789D"/>
    <w:rsid w:val="00AB242D"/>
    <w:rsid w:val="00AB7B8B"/>
    <w:rsid w:val="00AD003A"/>
    <w:rsid w:val="00AD6605"/>
    <w:rsid w:val="00AE45DE"/>
    <w:rsid w:val="00AF074B"/>
    <w:rsid w:val="00AF7BA2"/>
    <w:rsid w:val="00B00FD3"/>
    <w:rsid w:val="00B063EF"/>
    <w:rsid w:val="00B25ECB"/>
    <w:rsid w:val="00B2643B"/>
    <w:rsid w:val="00B3015A"/>
    <w:rsid w:val="00B31347"/>
    <w:rsid w:val="00B41100"/>
    <w:rsid w:val="00B41BC5"/>
    <w:rsid w:val="00B5104C"/>
    <w:rsid w:val="00B53E40"/>
    <w:rsid w:val="00B61617"/>
    <w:rsid w:val="00B61690"/>
    <w:rsid w:val="00B65BF3"/>
    <w:rsid w:val="00B67430"/>
    <w:rsid w:val="00B74C78"/>
    <w:rsid w:val="00B838BC"/>
    <w:rsid w:val="00B83A4D"/>
    <w:rsid w:val="00B859A5"/>
    <w:rsid w:val="00B93799"/>
    <w:rsid w:val="00B94F46"/>
    <w:rsid w:val="00B96ED8"/>
    <w:rsid w:val="00BA4B6D"/>
    <w:rsid w:val="00BB4833"/>
    <w:rsid w:val="00BB5268"/>
    <w:rsid w:val="00BB6829"/>
    <w:rsid w:val="00BC7E1D"/>
    <w:rsid w:val="00BD4EE7"/>
    <w:rsid w:val="00BD6775"/>
    <w:rsid w:val="00BE1935"/>
    <w:rsid w:val="00BE20B5"/>
    <w:rsid w:val="00BE7584"/>
    <w:rsid w:val="00BF18BE"/>
    <w:rsid w:val="00BF3986"/>
    <w:rsid w:val="00C01FE2"/>
    <w:rsid w:val="00C12287"/>
    <w:rsid w:val="00C13725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93039"/>
    <w:rsid w:val="00C9358B"/>
    <w:rsid w:val="00CA3E9F"/>
    <w:rsid w:val="00CC0568"/>
    <w:rsid w:val="00CC3BE3"/>
    <w:rsid w:val="00CF30AF"/>
    <w:rsid w:val="00D013F9"/>
    <w:rsid w:val="00D01F23"/>
    <w:rsid w:val="00D025C8"/>
    <w:rsid w:val="00D0460B"/>
    <w:rsid w:val="00D161A6"/>
    <w:rsid w:val="00D26BB0"/>
    <w:rsid w:val="00D312EB"/>
    <w:rsid w:val="00D34AF9"/>
    <w:rsid w:val="00D358F6"/>
    <w:rsid w:val="00D37135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87B39"/>
    <w:rsid w:val="00D944D7"/>
    <w:rsid w:val="00DB14D0"/>
    <w:rsid w:val="00DB7A3D"/>
    <w:rsid w:val="00DC4313"/>
    <w:rsid w:val="00DE1470"/>
    <w:rsid w:val="00DE792F"/>
    <w:rsid w:val="00DE7F56"/>
    <w:rsid w:val="00DF11E8"/>
    <w:rsid w:val="00DF6AB6"/>
    <w:rsid w:val="00DF7420"/>
    <w:rsid w:val="00E117B2"/>
    <w:rsid w:val="00E151FD"/>
    <w:rsid w:val="00E20325"/>
    <w:rsid w:val="00E276C6"/>
    <w:rsid w:val="00E42A2A"/>
    <w:rsid w:val="00E448BF"/>
    <w:rsid w:val="00E450BE"/>
    <w:rsid w:val="00E6172A"/>
    <w:rsid w:val="00E74D4B"/>
    <w:rsid w:val="00E81DA4"/>
    <w:rsid w:val="00E8444F"/>
    <w:rsid w:val="00E84B3E"/>
    <w:rsid w:val="00E926A4"/>
    <w:rsid w:val="00E94437"/>
    <w:rsid w:val="00E97999"/>
    <w:rsid w:val="00EC5F36"/>
    <w:rsid w:val="00ED0969"/>
    <w:rsid w:val="00ED18CA"/>
    <w:rsid w:val="00EF2221"/>
    <w:rsid w:val="00EF7685"/>
    <w:rsid w:val="00F061E9"/>
    <w:rsid w:val="00F236AB"/>
    <w:rsid w:val="00F32910"/>
    <w:rsid w:val="00F34547"/>
    <w:rsid w:val="00F40618"/>
    <w:rsid w:val="00F44EB9"/>
    <w:rsid w:val="00F4643A"/>
    <w:rsid w:val="00F55615"/>
    <w:rsid w:val="00F805D7"/>
    <w:rsid w:val="00F82C55"/>
    <w:rsid w:val="00F85802"/>
    <w:rsid w:val="00F90AF9"/>
    <w:rsid w:val="00F93FDB"/>
    <w:rsid w:val="00F953FA"/>
    <w:rsid w:val="00F954C2"/>
    <w:rsid w:val="00FA55CE"/>
    <w:rsid w:val="00FB28CC"/>
    <w:rsid w:val="00FD2EF1"/>
    <w:rsid w:val="00FD3D63"/>
    <w:rsid w:val="00FD709A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5D319E"/>
  </w:style>
  <w:style w:type="paragraph" w:customStyle="1" w:styleId="11">
    <w:name w:val="Без интервала1"/>
    <w:next w:val="af"/>
    <w:uiPriority w:val="1"/>
    <w:qFormat/>
    <w:rsid w:val="005D319E"/>
    <w:rPr>
      <w:rFonts w:ascii="Trebuchet MS" w:eastAsia="Times New Roman" w:hAnsi="Trebuchet MS"/>
    </w:rPr>
  </w:style>
  <w:style w:type="paragraph" w:customStyle="1" w:styleId="12">
    <w:name w:val="Название1"/>
    <w:basedOn w:val="a"/>
    <w:next w:val="a"/>
    <w:uiPriority w:val="10"/>
    <w:qFormat/>
    <w:rsid w:val="005D319E"/>
    <w:pPr>
      <w:pBdr>
        <w:bottom w:val="single" w:sz="8" w:space="4" w:color="4F81BD"/>
      </w:pBdr>
      <w:spacing w:after="300" w:line="240" w:lineRule="auto"/>
      <w:contextualSpacing/>
    </w:pPr>
    <w:rPr>
      <w:rFonts w:ascii="Trebuchet MS" w:eastAsia="Times New Roman" w:hAnsi="Trebuchet MS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10"/>
    <w:rsid w:val="005D319E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character" w:customStyle="1" w:styleId="13">
    <w:name w:val="Сильное выделение1"/>
    <w:basedOn w:val="a0"/>
    <w:uiPriority w:val="21"/>
    <w:qFormat/>
    <w:rsid w:val="005D319E"/>
    <w:rPr>
      <w:b/>
      <w:bCs/>
      <w:i/>
      <w:iCs/>
      <w:color w:val="4F81BD"/>
    </w:rPr>
  </w:style>
  <w:style w:type="character" w:styleId="af2">
    <w:name w:val="Emphasis"/>
    <w:basedOn w:val="a0"/>
    <w:uiPriority w:val="20"/>
    <w:qFormat/>
    <w:locked/>
    <w:rsid w:val="005D319E"/>
    <w:rPr>
      <w:i/>
      <w:iCs/>
    </w:rPr>
  </w:style>
  <w:style w:type="character" w:styleId="af3">
    <w:name w:val="Strong"/>
    <w:basedOn w:val="a0"/>
    <w:uiPriority w:val="22"/>
    <w:qFormat/>
    <w:locked/>
    <w:rsid w:val="005D319E"/>
    <w:rPr>
      <w:b/>
      <w:bCs/>
    </w:rPr>
  </w:style>
  <w:style w:type="character" w:styleId="af4">
    <w:name w:val="Book Title"/>
    <w:basedOn w:val="a0"/>
    <w:uiPriority w:val="33"/>
    <w:qFormat/>
    <w:rsid w:val="005D319E"/>
    <w:rPr>
      <w:b/>
      <w:bCs/>
      <w:smallCaps/>
      <w:spacing w:val="5"/>
    </w:rPr>
  </w:style>
  <w:style w:type="character" w:styleId="af5">
    <w:name w:val="FollowedHyperlink"/>
    <w:basedOn w:val="a0"/>
    <w:uiPriority w:val="99"/>
    <w:semiHidden/>
    <w:unhideWhenUsed/>
    <w:rsid w:val="005D319E"/>
    <w:rPr>
      <w:color w:val="800080"/>
      <w:u w:val="single"/>
    </w:rPr>
  </w:style>
  <w:style w:type="paragraph" w:customStyle="1" w:styleId="xl65">
    <w:name w:val="xl65"/>
    <w:basedOn w:val="a"/>
    <w:rsid w:val="005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D3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D31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D31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D31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D319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styleId="af">
    <w:name w:val="No Spacing"/>
    <w:uiPriority w:val="1"/>
    <w:qFormat/>
    <w:rsid w:val="005D319E"/>
    <w:rPr>
      <w:lang w:eastAsia="en-US"/>
    </w:rPr>
  </w:style>
  <w:style w:type="paragraph" w:styleId="af1">
    <w:name w:val="Title"/>
    <w:basedOn w:val="a"/>
    <w:next w:val="a"/>
    <w:link w:val="af0"/>
    <w:uiPriority w:val="10"/>
    <w:qFormat/>
    <w:locked/>
    <w:rsid w:val="005D3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ebuchet MS" w:eastAsia="Times New Roman" w:hAnsi="Trebuchet MS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rsid w:val="005D3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6">
    <w:name w:val="Intense Emphasis"/>
    <w:basedOn w:val="a0"/>
    <w:uiPriority w:val="21"/>
    <w:qFormat/>
    <w:rsid w:val="005D319E"/>
    <w:rPr>
      <w:b/>
      <w:bCs/>
      <w:i/>
      <w:i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5D319E"/>
  </w:style>
  <w:style w:type="paragraph" w:customStyle="1" w:styleId="xl87">
    <w:name w:val="xl87"/>
    <w:basedOn w:val="a"/>
    <w:rsid w:val="005D3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D3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D3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5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5D319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D31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D319E"/>
  </w:style>
  <w:style w:type="numbering" w:customStyle="1" w:styleId="4">
    <w:name w:val="Нет списка4"/>
    <w:next w:val="a2"/>
    <w:uiPriority w:val="99"/>
    <w:semiHidden/>
    <w:unhideWhenUsed/>
    <w:rsid w:val="002B39C3"/>
  </w:style>
  <w:style w:type="numbering" w:customStyle="1" w:styleId="5">
    <w:name w:val="Нет списка5"/>
    <w:next w:val="a2"/>
    <w:uiPriority w:val="99"/>
    <w:semiHidden/>
    <w:unhideWhenUsed/>
    <w:rsid w:val="00ED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5D319E"/>
  </w:style>
  <w:style w:type="paragraph" w:customStyle="1" w:styleId="11">
    <w:name w:val="Без интервала1"/>
    <w:next w:val="af"/>
    <w:uiPriority w:val="1"/>
    <w:qFormat/>
    <w:rsid w:val="005D319E"/>
    <w:rPr>
      <w:rFonts w:ascii="Trebuchet MS" w:eastAsia="Times New Roman" w:hAnsi="Trebuchet MS"/>
    </w:rPr>
  </w:style>
  <w:style w:type="paragraph" w:customStyle="1" w:styleId="12">
    <w:name w:val="Название1"/>
    <w:basedOn w:val="a"/>
    <w:next w:val="a"/>
    <w:uiPriority w:val="10"/>
    <w:qFormat/>
    <w:rsid w:val="005D319E"/>
    <w:pPr>
      <w:pBdr>
        <w:bottom w:val="single" w:sz="8" w:space="4" w:color="4F81BD"/>
      </w:pBdr>
      <w:spacing w:after="300" w:line="240" w:lineRule="auto"/>
      <w:contextualSpacing/>
    </w:pPr>
    <w:rPr>
      <w:rFonts w:ascii="Trebuchet MS" w:eastAsia="Times New Roman" w:hAnsi="Trebuchet MS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10"/>
    <w:rsid w:val="005D319E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character" w:customStyle="1" w:styleId="13">
    <w:name w:val="Сильное выделение1"/>
    <w:basedOn w:val="a0"/>
    <w:uiPriority w:val="21"/>
    <w:qFormat/>
    <w:rsid w:val="005D319E"/>
    <w:rPr>
      <w:b/>
      <w:bCs/>
      <w:i/>
      <w:iCs/>
      <w:color w:val="4F81BD"/>
    </w:rPr>
  </w:style>
  <w:style w:type="character" w:styleId="af2">
    <w:name w:val="Emphasis"/>
    <w:basedOn w:val="a0"/>
    <w:uiPriority w:val="20"/>
    <w:qFormat/>
    <w:locked/>
    <w:rsid w:val="005D319E"/>
    <w:rPr>
      <w:i/>
      <w:iCs/>
    </w:rPr>
  </w:style>
  <w:style w:type="character" w:styleId="af3">
    <w:name w:val="Strong"/>
    <w:basedOn w:val="a0"/>
    <w:uiPriority w:val="22"/>
    <w:qFormat/>
    <w:locked/>
    <w:rsid w:val="005D319E"/>
    <w:rPr>
      <w:b/>
      <w:bCs/>
    </w:rPr>
  </w:style>
  <w:style w:type="character" w:styleId="af4">
    <w:name w:val="Book Title"/>
    <w:basedOn w:val="a0"/>
    <w:uiPriority w:val="33"/>
    <w:qFormat/>
    <w:rsid w:val="005D319E"/>
    <w:rPr>
      <w:b/>
      <w:bCs/>
      <w:smallCaps/>
      <w:spacing w:val="5"/>
    </w:rPr>
  </w:style>
  <w:style w:type="character" w:styleId="af5">
    <w:name w:val="FollowedHyperlink"/>
    <w:basedOn w:val="a0"/>
    <w:uiPriority w:val="99"/>
    <w:semiHidden/>
    <w:unhideWhenUsed/>
    <w:rsid w:val="005D319E"/>
    <w:rPr>
      <w:color w:val="800080"/>
      <w:u w:val="single"/>
    </w:rPr>
  </w:style>
  <w:style w:type="paragraph" w:customStyle="1" w:styleId="xl65">
    <w:name w:val="xl65"/>
    <w:basedOn w:val="a"/>
    <w:rsid w:val="005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D3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D31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D31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D31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D319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styleId="af">
    <w:name w:val="No Spacing"/>
    <w:uiPriority w:val="1"/>
    <w:qFormat/>
    <w:rsid w:val="005D319E"/>
    <w:rPr>
      <w:lang w:eastAsia="en-US"/>
    </w:rPr>
  </w:style>
  <w:style w:type="paragraph" w:styleId="af1">
    <w:name w:val="Title"/>
    <w:basedOn w:val="a"/>
    <w:next w:val="a"/>
    <w:link w:val="af0"/>
    <w:uiPriority w:val="10"/>
    <w:qFormat/>
    <w:locked/>
    <w:rsid w:val="005D3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ebuchet MS" w:eastAsia="Times New Roman" w:hAnsi="Trebuchet MS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rsid w:val="005D3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6">
    <w:name w:val="Intense Emphasis"/>
    <w:basedOn w:val="a0"/>
    <w:uiPriority w:val="21"/>
    <w:qFormat/>
    <w:rsid w:val="005D319E"/>
    <w:rPr>
      <w:b/>
      <w:bCs/>
      <w:i/>
      <w:i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5D319E"/>
  </w:style>
  <w:style w:type="paragraph" w:customStyle="1" w:styleId="xl87">
    <w:name w:val="xl87"/>
    <w:basedOn w:val="a"/>
    <w:rsid w:val="005D3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D3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5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D3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5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5D319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D31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D319E"/>
  </w:style>
  <w:style w:type="numbering" w:customStyle="1" w:styleId="4">
    <w:name w:val="Нет списка4"/>
    <w:next w:val="a2"/>
    <w:uiPriority w:val="99"/>
    <w:semiHidden/>
    <w:unhideWhenUsed/>
    <w:rsid w:val="002B39C3"/>
  </w:style>
  <w:style w:type="numbering" w:customStyle="1" w:styleId="5">
    <w:name w:val="Нет списка5"/>
    <w:next w:val="a2"/>
    <w:uiPriority w:val="99"/>
    <w:semiHidden/>
    <w:unhideWhenUsed/>
    <w:rsid w:val="00ED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3D66-8BAC-47C5-88B1-05D05BA1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12920</Words>
  <Characters>73646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Фарит Ибрагимов</cp:lastModifiedBy>
  <cp:revision>7</cp:revision>
  <cp:lastPrinted>2022-03-30T06:56:00Z</cp:lastPrinted>
  <dcterms:created xsi:type="dcterms:W3CDTF">2022-04-25T11:11:00Z</dcterms:created>
  <dcterms:modified xsi:type="dcterms:W3CDTF">2022-04-27T05:18:00Z</dcterms:modified>
</cp:coreProperties>
</file>